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6"/>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4230"/>
        <w:gridCol w:w="3912"/>
        <w:gridCol w:w="2208"/>
      </w:tblGrid>
      <w:tr w:rsidR="00FC4454" w:rsidRPr="00877067" w14:paraId="42C8A57E" w14:textId="77777777" w:rsidTr="00FC4454">
        <w:trPr>
          <w:trHeight w:val="1340"/>
        </w:trPr>
        <w:tc>
          <w:tcPr>
            <w:tcW w:w="13878" w:type="dxa"/>
            <w:gridSpan w:val="4"/>
          </w:tcPr>
          <w:p w14:paraId="3980E5D4" w14:textId="3C1DDF04" w:rsidR="00FC4454" w:rsidRPr="00026ACA" w:rsidRDefault="00FC4454" w:rsidP="00FC4454">
            <w:pPr>
              <w:pStyle w:val="ListParagraph"/>
              <w:spacing w:after="0" w:line="240" w:lineRule="auto"/>
              <w:ind w:left="0"/>
              <w:jc w:val="center"/>
              <w:rPr>
                <w:rFonts w:ascii="Cambria" w:hAnsi="Cambria"/>
                <w:b/>
                <w:sz w:val="32"/>
              </w:rPr>
            </w:pPr>
            <w:bookmarkStart w:id="0" w:name="_GoBack"/>
            <w:bookmarkEnd w:id="0"/>
            <w:r w:rsidRPr="00026ACA">
              <w:rPr>
                <w:rFonts w:ascii="Cambria" w:hAnsi="Cambria"/>
                <w:sz w:val="24"/>
              </w:rPr>
              <w:br w:type="page"/>
            </w:r>
            <w:r w:rsidR="00793259" w:rsidRPr="00793259">
              <w:rPr>
                <w:rFonts w:ascii="Cambria" w:hAnsi="Cambria"/>
                <w:i/>
                <w:sz w:val="32"/>
                <w:szCs w:val="32"/>
              </w:rPr>
              <w:t xml:space="preserve">BURR </w:t>
            </w:r>
            <w:r w:rsidRPr="00026ACA">
              <w:rPr>
                <w:rFonts w:ascii="Cambria" w:hAnsi="Cambria"/>
                <w:b/>
                <w:sz w:val="32"/>
              </w:rPr>
              <w:t xml:space="preserve">SCHOOL-WIDE STRATEGIES </w:t>
            </w:r>
          </w:p>
          <w:p w14:paraId="20FDC704" w14:textId="2F4308C5" w:rsidR="00FC4454" w:rsidRPr="00B97ACA" w:rsidRDefault="00FC4454" w:rsidP="00E21FFB">
            <w:pPr>
              <w:pStyle w:val="ListParagraph"/>
              <w:spacing w:after="0" w:line="240" w:lineRule="auto"/>
              <w:ind w:left="0"/>
              <w:rPr>
                <w:rFonts w:ascii="Cambria" w:hAnsi="Cambria"/>
                <w:sz w:val="24"/>
              </w:rPr>
            </w:pPr>
            <w:r w:rsidRPr="00026ACA">
              <w:rPr>
                <w:rFonts w:ascii="Cambria" w:hAnsi="Cambria"/>
                <w:b/>
                <w:sz w:val="28"/>
              </w:rPr>
              <w:t>FOCUSED STRATEGY</w:t>
            </w:r>
            <w:r w:rsidRPr="00026ACA">
              <w:rPr>
                <w:rFonts w:ascii="Cambria" w:hAnsi="Cambria"/>
                <w:b/>
                <w:sz w:val="24"/>
              </w:rPr>
              <w:t xml:space="preserve"> </w:t>
            </w:r>
            <w:r w:rsidRPr="00026ACA">
              <w:rPr>
                <w:rFonts w:ascii="Cambria" w:hAnsi="Cambria"/>
                <w:b/>
                <w:sz w:val="20"/>
              </w:rPr>
              <w:t>(addresses the problem of practice and is limited in number and high leverage)</w:t>
            </w:r>
            <w:r w:rsidRPr="00026ACA">
              <w:rPr>
                <w:rFonts w:ascii="Cambria" w:hAnsi="Cambria"/>
                <w:b/>
                <w:sz w:val="24"/>
              </w:rPr>
              <w:t>:</w:t>
            </w:r>
            <w:r>
              <w:rPr>
                <w:rFonts w:ascii="Cambria" w:hAnsi="Cambria"/>
                <w:b/>
                <w:sz w:val="24"/>
              </w:rPr>
              <w:t xml:space="preserve"> </w:t>
            </w:r>
            <w:r w:rsidRPr="00D11123">
              <w:rPr>
                <w:rFonts w:ascii="Cambria" w:hAnsi="Cambria"/>
                <w:sz w:val="24"/>
              </w:rPr>
              <w:t xml:space="preserve">If every Pre-K – 5 teacher </w:t>
            </w:r>
            <w:r w:rsidR="008A1D1E">
              <w:rPr>
                <w:rFonts w:ascii="Cambria" w:hAnsi="Cambria"/>
                <w:sz w:val="24"/>
              </w:rPr>
              <w:t>designs</w:t>
            </w:r>
            <w:r w:rsidRPr="00D11123">
              <w:rPr>
                <w:rFonts w:ascii="Cambria" w:hAnsi="Cambria"/>
                <w:sz w:val="24"/>
              </w:rPr>
              <w:t xml:space="preserve"> </w:t>
            </w:r>
            <w:r>
              <w:rPr>
                <w:rFonts w:ascii="Cambria" w:hAnsi="Cambria"/>
                <w:sz w:val="24"/>
              </w:rPr>
              <w:t xml:space="preserve">a classroom environment where students 1) Engage with complex content. 2) </w:t>
            </w:r>
            <w:r w:rsidR="00E21FFB">
              <w:rPr>
                <w:rFonts w:ascii="Cambria" w:hAnsi="Cambria"/>
                <w:sz w:val="24"/>
              </w:rPr>
              <w:t>Learn</w:t>
            </w:r>
            <w:r w:rsidR="008A1D1E">
              <w:rPr>
                <w:rFonts w:ascii="Cambria" w:hAnsi="Cambria"/>
                <w:sz w:val="24"/>
              </w:rPr>
              <w:t xml:space="preserve"> </w:t>
            </w:r>
            <w:r w:rsidR="00C65528">
              <w:rPr>
                <w:rFonts w:ascii="Cambria" w:hAnsi="Cambria"/>
                <w:sz w:val="24"/>
              </w:rPr>
              <w:t xml:space="preserve">flexible </w:t>
            </w:r>
            <w:r w:rsidR="00E21FFB">
              <w:rPr>
                <w:rFonts w:ascii="Cambria" w:hAnsi="Cambria"/>
                <w:sz w:val="24"/>
              </w:rPr>
              <w:t>rigorous</w:t>
            </w:r>
            <w:r w:rsidR="008A1D1E">
              <w:rPr>
                <w:rFonts w:ascii="Cambria" w:hAnsi="Cambria"/>
                <w:sz w:val="24"/>
              </w:rPr>
              <w:t xml:space="preserve"> </w:t>
            </w:r>
            <w:r w:rsidR="009B6C41">
              <w:rPr>
                <w:rFonts w:ascii="Cambria" w:hAnsi="Cambria"/>
                <w:sz w:val="24"/>
              </w:rPr>
              <w:t>thinking and work</w:t>
            </w:r>
            <w:r w:rsidR="008A1D1E">
              <w:rPr>
                <w:rFonts w:ascii="Cambria" w:hAnsi="Cambria"/>
                <w:sz w:val="24"/>
              </w:rPr>
              <w:t xml:space="preserve"> skills</w:t>
            </w:r>
            <w:r>
              <w:rPr>
                <w:rFonts w:ascii="Cambria" w:hAnsi="Cambria"/>
                <w:sz w:val="24"/>
              </w:rPr>
              <w:t xml:space="preserve"> and 3) Receive </w:t>
            </w:r>
            <w:r w:rsidR="008A1D1E">
              <w:rPr>
                <w:rFonts w:ascii="Cambria" w:hAnsi="Cambria"/>
                <w:sz w:val="24"/>
              </w:rPr>
              <w:t xml:space="preserve">specific, </w:t>
            </w:r>
            <w:r>
              <w:rPr>
                <w:rFonts w:ascii="Cambria" w:hAnsi="Cambria"/>
                <w:sz w:val="24"/>
              </w:rPr>
              <w:t>meaningful feedback</w:t>
            </w:r>
            <w:r w:rsidR="00E21FFB">
              <w:rPr>
                <w:rFonts w:ascii="Cambria" w:hAnsi="Cambria"/>
                <w:sz w:val="24"/>
              </w:rPr>
              <w:t xml:space="preserve"> through various forms of assessment</w:t>
            </w:r>
            <w:r>
              <w:rPr>
                <w:rFonts w:ascii="Cambria" w:hAnsi="Cambria"/>
                <w:sz w:val="24"/>
              </w:rPr>
              <w:t>, then</w:t>
            </w:r>
            <w:r w:rsidR="008A1D1E">
              <w:rPr>
                <w:rFonts w:ascii="Cambria" w:hAnsi="Cambria"/>
                <w:sz w:val="24"/>
              </w:rPr>
              <w:t xml:space="preserve"> student learning </w:t>
            </w:r>
            <w:r w:rsidR="009B6C41">
              <w:rPr>
                <w:rFonts w:ascii="Cambria" w:hAnsi="Cambria"/>
                <w:sz w:val="24"/>
              </w:rPr>
              <w:t xml:space="preserve">and achievement </w:t>
            </w:r>
            <w:r w:rsidR="008A1D1E">
              <w:rPr>
                <w:rFonts w:ascii="Cambria" w:hAnsi="Cambria"/>
                <w:sz w:val="24"/>
              </w:rPr>
              <w:t>will improve</w:t>
            </w:r>
            <w:r>
              <w:rPr>
                <w:rFonts w:ascii="Cambria" w:hAnsi="Cambria"/>
                <w:sz w:val="24"/>
              </w:rPr>
              <w:t>.</w:t>
            </w:r>
          </w:p>
        </w:tc>
      </w:tr>
      <w:tr w:rsidR="00FC4454" w:rsidRPr="00877067" w14:paraId="625C5902" w14:textId="77777777" w:rsidTr="004E6179">
        <w:trPr>
          <w:trHeight w:val="1740"/>
        </w:trPr>
        <w:tc>
          <w:tcPr>
            <w:tcW w:w="3528" w:type="dxa"/>
            <w:tcBorders>
              <w:bottom w:val="single" w:sz="4" w:space="0" w:color="000000"/>
            </w:tcBorders>
          </w:tcPr>
          <w:p w14:paraId="26819FBA" w14:textId="77777777" w:rsidR="00FC4454" w:rsidRPr="00026ACA" w:rsidRDefault="00FC4454" w:rsidP="00FC4454">
            <w:pPr>
              <w:spacing w:after="0" w:line="240" w:lineRule="auto"/>
              <w:jc w:val="center"/>
              <w:rPr>
                <w:rFonts w:ascii="Cambria" w:hAnsi="Cambria" w:cs="Calibri"/>
                <w:sz w:val="24"/>
              </w:rPr>
            </w:pPr>
            <w:r w:rsidRPr="00026ACA">
              <w:rPr>
                <w:rFonts w:ascii="Cambria" w:hAnsi="Cambria" w:cs="Calibri"/>
                <w:b/>
                <w:bCs/>
                <w:sz w:val="24"/>
              </w:rPr>
              <w:t>Adult Action:  What are we going to do?</w:t>
            </w:r>
          </w:p>
          <w:p w14:paraId="55D96AF3" w14:textId="77777777" w:rsidR="00FC4454" w:rsidRPr="00026ACA" w:rsidRDefault="00FC4454" w:rsidP="00FC4454">
            <w:pPr>
              <w:pStyle w:val="ListParagraph"/>
              <w:spacing w:after="0" w:line="240" w:lineRule="auto"/>
              <w:ind w:left="0"/>
              <w:jc w:val="center"/>
              <w:rPr>
                <w:rFonts w:ascii="Cambria" w:hAnsi="Cambria"/>
                <w:sz w:val="16"/>
              </w:rPr>
            </w:pPr>
            <w:r w:rsidRPr="00026ACA">
              <w:rPr>
                <w:rFonts w:ascii="Cambria" w:hAnsi="Cambria"/>
                <w:sz w:val="24"/>
              </w:rPr>
              <w:t xml:space="preserve"> </w:t>
            </w:r>
            <w:r w:rsidRPr="00026ACA">
              <w:rPr>
                <w:rFonts w:ascii="Cambria" w:hAnsi="Cambria"/>
                <w:sz w:val="16"/>
              </w:rPr>
              <w:t>(Include persons responsible and the timeline.</w:t>
            </w:r>
            <w:r>
              <w:rPr>
                <w:rFonts w:ascii="Cambria" w:hAnsi="Cambria"/>
                <w:sz w:val="16"/>
              </w:rPr>
              <w:t>)</w:t>
            </w:r>
          </w:p>
        </w:tc>
        <w:tc>
          <w:tcPr>
            <w:tcW w:w="4230" w:type="dxa"/>
            <w:tcBorders>
              <w:bottom w:val="single" w:sz="4" w:space="0" w:color="000000"/>
            </w:tcBorders>
          </w:tcPr>
          <w:p w14:paraId="10E8D7F4" w14:textId="77777777" w:rsidR="00FC4454" w:rsidRPr="00026ACA" w:rsidRDefault="00FC4454" w:rsidP="00FC4454">
            <w:pPr>
              <w:pStyle w:val="ListParagraph"/>
              <w:spacing w:after="0" w:line="240" w:lineRule="auto"/>
              <w:ind w:left="0"/>
              <w:jc w:val="center"/>
              <w:rPr>
                <w:rFonts w:ascii="Cambria" w:hAnsi="Cambria"/>
                <w:sz w:val="24"/>
              </w:rPr>
            </w:pPr>
            <w:r w:rsidRPr="00026ACA">
              <w:rPr>
                <w:rFonts w:ascii="Cambria" w:hAnsi="Cambria" w:cs="Calibri"/>
                <w:b/>
                <w:bCs/>
                <w:sz w:val="24"/>
              </w:rPr>
              <w:t>Implementation Measure:   How are we doing this work? What have we put in place to observe our work?</w:t>
            </w:r>
            <w:r w:rsidRPr="00026ACA">
              <w:rPr>
                <w:rFonts w:ascii="Cambria" w:hAnsi="Cambria"/>
                <w:b/>
                <w:bCs/>
                <w:sz w:val="24"/>
              </w:rPr>
              <w:t xml:space="preserve"> </w:t>
            </w:r>
            <w:r w:rsidRPr="00026ACA">
              <w:rPr>
                <w:rFonts w:ascii="Cambria" w:hAnsi="Cambria"/>
                <w:sz w:val="16"/>
              </w:rPr>
              <w:t>(Include specific actions taken to monitor the adult actions for implementation)</w:t>
            </w:r>
          </w:p>
        </w:tc>
        <w:tc>
          <w:tcPr>
            <w:tcW w:w="3912" w:type="dxa"/>
            <w:tcBorders>
              <w:bottom w:val="single" w:sz="4" w:space="0" w:color="000000"/>
            </w:tcBorders>
          </w:tcPr>
          <w:p w14:paraId="4FB15FCA" w14:textId="77777777" w:rsidR="00FC4454" w:rsidRPr="00026ACA" w:rsidRDefault="00FC4454" w:rsidP="00FC4454">
            <w:pPr>
              <w:pStyle w:val="ListParagraph"/>
              <w:spacing w:after="0" w:line="240" w:lineRule="auto"/>
              <w:ind w:left="0"/>
              <w:jc w:val="center"/>
              <w:rPr>
                <w:rFonts w:ascii="Cambria" w:hAnsi="Cambria"/>
                <w:sz w:val="24"/>
              </w:rPr>
            </w:pPr>
            <w:r w:rsidRPr="00026ACA">
              <w:rPr>
                <w:rFonts w:ascii="Cambria" w:hAnsi="Cambria" w:cs="Calibri"/>
                <w:b/>
                <w:bCs/>
                <w:sz w:val="24"/>
              </w:rPr>
              <w:t>Evidence of successful implementation:   How is our work impacting student learning:  How do we know?</w:t>
            </w:r>
            <w:r w:rsidRPr="00026ACA">
              <w:rPr>
                <w:rFonts w:ascii="Cambria" w:hAnsi="Cambria"/>
                <w:b/>
                <w:bCs/>
                <w:sz w:val="24"/>
              </w:rPr>
              <w:t xml:space="preserve"> </w:t>
            </w:r>
            <w:r w:rsidRPr="00026ACA">
              <w:rPr>
                <w:rFonts w:ascii="Cambria" w:hAnsi="Cambria"/>
                <w:sz w:val="16"/>
              </w:rPr>
              <w:t>(identify student achievement measures and timeline)</w:t>
            </w:r>
          </w:p>
        </w:tc>
        <w:tc>
          <w:tcPr>
            <w:tcW w:w="2208" w:type="dxa"/>
            <w:tcBorders>
              <w:bottom w:val="single" w:sz="4" w:space="0" w:color="000000"/>
            </w:tcBorders>
          </w:tcPr>
          <w:p w14:paraId="62B4B268" w14:textId="77777777" w:rsidR="00FC4454" w:rsidRPr="00026ACA" w:rsidRDefault="00FC4454" w:rsidP="00FC4454">
            <w:pPr>
              <w:spacing w:after="0" w:line="240" w:lineRule="auto"/>
              <w:ind w:left="18"/>
              <w:jc w:val="center"/>
              <w:rPr>
                <w:rFonts w:ascii="Cambria" w:hAnsi="Cambria" w:cs="Calibri"/>
                <w:sz w:val="24"/>
              </w:rPr>
            </w:pPr>
            <w:r w:rsidRPr="00026ACA">
              <w:rPr>
                <w:rFonts w:ascii="Cambria" w:hAnsi="Cambria" w:cs="Calibri"/>
                <w:b/>
                <w:bCs/>
                <w:sz w:val="24"/>
              </w:rPr>
              <w:t>Support Needed:  What resources do we need to make it happen?</w:t>
            </w:r>
          </w:p>
          <w:p w14:paraId="492D1A72" w14:textId="77777777" w:rsidR="00FC4454" w:rsidRPr="00026ACA" w:rsidRDefault="00FC4454" w:rsidP="00FC4454">
            <w:pPr>
              <w:pStyle w:val="ListParagraph"/>
              <w:spacing w:after="0" w:line="240" w:lineRule="auto"/>
              <w:ind w:left="0"/>
              <w:jc w:val="center"/>
              <w:rPr>
                <w:rFonts w:ascii="Cambria" w:hAnsi="Cambria"/>
                <w:sz w:val="24"/>
              </w:rPr>
            </w:pPr>
          </w:p>
        </w:tc>
      </w:tr>
      <w:tr w:rsidR="00FC4454" w:rsidRPr="00877067" w14:paraId="3C6A494E" w14:textId="77777777" w:rsidTr="004E6179">
        <w:trPr>
          <w:trHeight w:val="1872"/>
        </w:trPr>
        <w:tc>
          <w:tcPr>
            <w:tcW w:w="3528" w:type="dxa"/>
            <w:shd w:val="clear" w:color="auto" w:fill="FFFFFF" w:themeFill="background1"/>
          </w:tcPr>
          <w:p w14:paraId="2C73DDE2" w14:textId="7413F22D" w:rsidR="003A47DD" w:rsidRDefault="003A47DD" w:rsidP="0015324E">
            <w:pPr>
              <w:pStyle w:val="ListParagraph"/>
              <w:spacing w:after="0" w:line="240" w:lineRule="auto"/>
              <w:ind w:left="0"/>
              <w:rPr>
                <w:rFonts w:ascii="Cambria" w:hAnsi="Cambria"/>
              </w:rPr>
            </w:pPr>
            <w:r>
              <w:rPr>
                <w:rFonts w:ascii="Cambria" w:hAnsi="Cambria"/>
              </w:rPr>
              <w:t xml:space="preserve">The staff will implement the curriculum with fidelity. </w:t>
            </w:r>
          </w:p>
          <w:p w14:paraId="7933321A" w14:textId="77777777" w:rsidR="003A47DD" w:rsidRDefault="003A47DD" w:rsidP="0015324E">
            <w:pPr>
              <w:pStyle w:val="ListParagraph"/>
              <w:spacing w:after="0" w:line="240" w:lineRule="auto"/>
              <w:ind w:left="0"/>
              <w:rPr>
                <w:rFonts w:ascii="Cambria" w:hAnsi="Cambria"/>
              </w:rPr>
            </w:pPr>
          </w:p>
          <w:p w14:paraId="5939C978" w14:textId="7084CEC3" w:rsidR="003A47DD" w:rsidRDefault="00441274" w:rsidP="0015324E">
            <w:pPr>
              <w:pStyle w:val="ListParagraph"/>
              <w:spacing w:after="0" w:line="240" w:lineRule="auto"/>
              <w:ind w:left="0"/>
              <w:rPr>
                <w:rFonts w:ascii="Cambria" w:hAnsi="Cambria"/>
              </w:rPr>
            </w:pPr>
            <w:r>
              <w:rPr>
                <w:rFonts w:ascii="Cambria" w:hAnsi="Cambria"/>
              </w:rPr>
              <w:t xml:space="preserve">Each grade level will implement instructional </w:t>
            </w:r>
            <w:r w:rsidR="00525A3D">
              <w:rPr>
                <w:rFonts w:ascii="Cambria" w:hAnsi="Cambria"/>
              </w:rPr>
              <w:t xml:space="preserve">and feedback </w:t>
            </w:r>
            <w:r>
              <w:rPr>
                <w:rFonts w:ascii="Cambria" w:hAnsi="Cambria"/>
              </w:rPr>
              <w:t xml:space="preserve">strategies in the areas of oral discourse and/or writing in order to deepen </w:t>
            </w:r>
            <w:r w:rsidR="00876B8C">
              <w:rPr>
                <w:rFonts w:ascii="Cambria" w:hAnsi="Cambria"/>
              </w:rPr>
              <w:t xml:space="preserve">students’ </w:t>
            </w:r>
            <w:r w:rsidR="00525A3D">
              <w:rPr>
                <w:rFonts w:ascii="Cambria" w:hAnsi="Cambria"/>
              </w:rPr>
              <w:t>thinking skills.</w:t>
            </w:r>
          </w:p>
          <w:p w14:paraId="7F472624" w14:textId="77777777" w:rsidR="00525A3D" w:rsidRDefault="00525A3D" w:rsidP="0015324E">
            <w:pPr>
              <w:pStyle w:val="ListParagraph"/>
              <w:spacing w:after="0" w:line="240" w:lineRule="auto"/>
              <w:ind w:left="0"/>
              <w:rPr>
                <w:rFonts w:ascii="Cambria" w:hAnsi="Cambria"/>
              </w:rPr>
            </w:pPr>
          </w:p>
          <w:p w14:paraId="678F3C0C" w14:textId="437771E6" w:rsidR="00525A3D" w:rsidRDefault="00525A3D" w:rsidP="0015324E">
            <w:pPr>
              <w:pStyle w:val="ListParagraph"/>
              <w:spacing w:after="0" w:line="240" w:lineRule="auto"/>
              <w:ind w:left="0"/>
              <w:rPr>
                <w:rFonts w:ascii="Cambria" w:hAnsi="Cambria"/>
              </w:rPr>
            </w:pPr>
            <w:r>
              <w:rPr>
                <w:rFonts w:ascii="Cambria" w:hAnsi="Cambria"/>
              </w:rPr>
              <w:t xml:space="preserve">The staff will develop and implement a series of essential practices </w:t>
            </w:r>
            <w:r w:rsidR="00501FCF">
              <w:rPr>
                <w:rFonts w:ascii="Cambria" w:hAnsi="Cambria"/>
              </w:rPr>
              <w:t>about the structure of workshop</w:t>
            </w:r>
            <w:r>
              <w:rPr>
                <w:rFonts w:ascii="Cambria" w:hAnsi="Cambria"/>
              </w:rPr>
              <w:t xml:space="preserve"> (Ex. Reader’s workshop, etc.)</w:t>
            </w:r>
            <w:r w:rsidR="00501FCF">
              <w:rPr>
                <w:rFonts w:ascii="Cambria" w:hAnsi="Cambria"/>
              </w:rPr>
              <w:t xml:space="preserve"> in order to deepen students’ thinking and work skills.</w:t>
            </w:r>
          </w:p>
          <w:p w14:paraId="45B7C69A" w14:textId="77777777" w:rsidR="00FC4454" w:rsidRPr="001B68D8" w:rsidRDefault="00FC4454" w:rsidP="0015324E">
            <w:pPr>
              <w:pStyle w:val="ListParagraph"/>
              <w:spacing w:after="0" w:line="240" w:lineRule="auto"/>
              <w:ind w:left="0"/>
              <w:rPr>
                <w:rFonts w:ascii="Cambria" w:hAnsi="Cambria"/>
              </w:rPr>
            </w:pPr>
          </w:p>
          <w:p w14:paraId="364AE933" w14:textId="4D91E990" w:rsidR="00FC4454" w:rsidRPr="001B68D8" w:rsidRDefault="00FC4454" w:rsidP="0015324E">
            <w:pPr>
              <w:spacing w:after="0" w:line="240" w:lineRule="auto"/>
              <w:rPr>
                <w:rFonts w:ascii="Cambria" w:hAnsi="Cambria"/>
              </w:rPr>
            </w:pPr>
          </w:p>
        </w:tc>
        <w:tc>
          <w:tcPr>
            <w:tcW w:w="4230" w:type="dxa"/>
            <w:shd w:val="clear" w:color="auto" w:fill="FFFFFF" w:themeFill="background1"/>
          </w:tcPr>
          <w:p w14:paraId="72E1088A" w14:textId="60691C1D" w:rsidR="00FC4454" w:rsidRDefault="00FC4454" w:rsidP="0015324E">
            <w:pPr>
              <w:spacing w:after="0" w:line="240" w:lineRule="auto"/>
              <w:ind w:left="29"/>
              <w:rPr>
                <w:rFonts w:ascii="Cambria" w:hAnsi="Cambria"/>
              </w:rPr>
            </w:pPr>
            <w:r w:rsidRPr="001B68D8">
              <w:rPr>
                <w:rFonts w:ascii="Cambria" w:hAnsi="Cambria"/>
              </w:rPr>
              <w:t xml:space="preserve">The school will conduct </w:t>
            </w:r>
            <w:r w:rsidR="009B6C41">
              <w:rPr>
                <w:rFonts w:ascii="Cambria" w:hAnsi="Cambria"/>
              </w:rPr>
              <w:t>two whole school rounds</w:t>
            </w:r>
            <w:r w:rsidR="004E6179">
              <w:rPr>
                <w:rFonts w:ascii="Cambria" w:hAnsi="Cambria"/>
              </w:rPr>
              <w:t xml:space="preserve"> – </w:t>
            </w:r>
            <w:r w:rsidR="00D729D5">
              <w:rPr>
                <w:rFonts w:ascii="Cambria" w:hAnsi="Cambria"/>
              </w:rPr>
              <w:t>focused on the “great white space</w:t>
            </w:r>
            <w:r w:rsidR="006B7BF3">
              <w:rPr>
                <w:rFonts w:ascii="Cambria" w:hAnsi="Cambria"/>
              </w:rPr>
              <w:t>.</w:t>
            </w:r>
            <w:r w:rsidR="00D729D5">
              <w:rPr>
                <w:rFonts w:ascii="Cambria" w:hAnsi="Cambria"/>
              </w:rPr>
              <w:t>”</w:t>
            </w:r>
          </w:p>
          <w:p w14:paraId="2E41BB8A" w14:textId="77777777" w:rsidR="00C90B3F" w:rsidRDefault="00C90B3F" w:rsidP="0015324E">
            <w:pPr>
              <w:spacing w:after="0" w:line="240" w:lineRule="auto"/>
              <w:ind w:left="29"/>
              <w:rPr>
                <w:rFonts w:ascii="Cambria" w:hAnsi="Cambria"/>
              </w:rPr>
            </w:pPr>
          </w:p>
          <w:p w14:paraId="042BDEB6" w14:textId="4CB4B84D" w:rsidR="004E6179" w:rsidRPr="00A77125" w:rsidRDefault="00C90B3F" w:rsidP="004E6179">
            <w:pPr>
              <w:spacing w:after="0" w:line="240" w:lineRule="auto"/>
              <w:ind w:left="29"/>
              <w:rPr>
                <w:rFonts w:ascii="Cambria" w:hAnsi="Cambria"/>
                <w:u w:val="single"/>
              </w:rPr>
            </w:pPr>
            <w:r w:rsidRPr="00A77125">
              <w:rPr>
                <w:rFonts w:ascii="Cambria" w:hAnsi="Cambria"/>
                <w:u w:val="single"/>
              </w:rPr>
              <w:t xml:space="preserve">Each grade level </w:t>
            </w:r>
            <w:r w:rsidR="00A77125">
              <w:rPr>
                <w:rFonts w:ascii="Cambria" w:hAnsi="Cambria"/>
                <w:u w:val="single"/>
              </w:rPr>
              <w:t xml:space="preserve">and department </w:t>
            </w:r>
            <w:r w:rsidRPr="00A77125">
              <w:rPr>
                <w:rFonts w:ascii="Cambria" w:hAnsi="Cambria"/>
                <w:u w:val="single"/>
              </w:rPr>
              <w:t xml:space="preserve">will conduct two </w:t>
            </w:r>
            <w:r w:rsidR="006B7BF3" w:rsidRPr="00A77125">
              <w:rPr>
                <w:rFonts w:ascii="Cambria" w:hAnsi="Cambria"/>
                <w:u w:val="single"/>
              </w:rPr>
              <w:t>teacher-facilitated</w:t>
            </w:r>
            <w:r w:rsidRPr="00A77125">
              <w:rPr>
                <w:rFonts w:ascii="Cambria" w:hAnsi="Cambria"/>
                <w:u w:val="single"/>
              </w:rPr>
              <w:t xml:space="preserve"> </w:t>
            </w:r>
            <w:r w:rsidR="004351C3" w:rsidRPr="00A77125">
              <w:rPr>
                <w:rFonts w:ascii="Cambria" w:hAnsi="Cambria"/>
                <w:u w:val="single"/>
              </w:rPr>
              <w:t>observation processes.</w:t>
            </w:r>
          </w:p>
          <w:p w14:paraId="094C38CF" w14:textId="77777777" w:rsidR="006B7BF3" w:rsidRDefault="006B7BF3" w:rsidP="0015324E">
            <w:pPr>
              <w:spacing w:after="0" w:line="240" w:lineRule="auto"/>
              <w:ind w:left="29"/>
              <w:rPr>
                <w:rFonts w:ascii="Cambria" w:hAnsi="Cambria"/>
              </w:rPr>
            </w:pPr>
          </w:p>
          <w:p w14:paraId="4C2C0B48" w14:textId="61F528A2" w:rsidR="006B7BF3" w:rsidRPr="001B68D8" w:rsidRDefault="006B7BF3" w:rsidP="0015324E">
            <w:pPr>
              <w:spacing w:after="0" w:line="240" w:lineRule="auto"/>
              <w:ind w:left="29"/>
              <w:rPr>
                <w:rFonts w:ascii="Cambria" w:hAnsi="Cambria"/>
              </w:rPr>
            </w:pPr>
            <w:r>
              <w:rPr>
                <w:rFonts w:ascii="Cambria" w:hAnsi="Cambria"/>
              </w:rPr>
              <w:t>Curriculum specialists will engage in coaching protocols with grad</w:t>
            </w:r>
            <w:r w:rsidR="00D729D5">
              <w:rPr>
                <w:rFonts w:ascii="Cambria" w:hAnsi="Cambria"/>
              </w:rPr>
              <w:t>es 1 and 4 in the areas of rigor, feedback</w:t>
            </w:r>
            <w:r>
              <w:rPr>
                <w:rFonts w:ascii="Cambria" w:hAnsi="Cambria"/>
              </w:rPr>
              <w:t xml:space="preserve"> and</w:t>
            </w:r>
            <w:r w:rsidR="00D729D5">
              <w:rPr>
                <w:rFonts w:ascii="Cambria" w:hAnsi="Cambria"/>
              </w:rPr>
              <w:t>/or</w:t>
            </w:r>
            <w:r>
              <w:rPr>
                <w:rFonts w:ascii="Cambria" w:hAnsi="Cambria"/>
              </w:rPr>
              <w:t xml:space="preserve"> the structure of workshop.</w:t>
            </w:r>
          </w:p>
          <w:p w14:paraId="2D312862" w14:textId="77777777" w:rsidR="006B7BF3" w:rsidRDefault="006B7BF3" w:rsidP="0015324E">
            <w:pPr>
              <w:spacing w:after="0" w:line="240" w:lineRule="auto"/>
              <w:ind w:left="29"/>
              <w:rPr>
                <w:rFonts w:ascii="Cambria" w:hAnsi="Cambria"/>
              </w:rPr>
            </w:pPr>
          </w:p>
          <w:p w14:paraId="425FA2D2" w14:textId="21CA4C23" w:rsidR="00FC4454" w:rsidRPr="001B68D8" w:rsidRDefault="006B7BF3" w:rsidP="0015324E">
            <w:pPr>
              <w:spacing w:after="0" w:line="240" w:lineRule="auto"/>
              <w:ind w:left="29"/>
              <w:rPr>
                <w:rFonts w:ascii="Cambria" w:hAnsi="Cambria"/>
              </w:rPr>
            </w:pPr>
            <w:r>
              <w:rPr>
                <w:rFonts w:ascii="Cambria" w:hAnsi="Cambria"/>
              </w:rPr>
              <w:t>O</w:t>
            </w:r>
            <w:r w:rsidR="00FC4454" w:rsidRPr="001B68D8">
              <w:rPr>
                <w:rFonts w:ascii="Cambria" w:hAnsi="Cambria"/>
              </w:rPr>
              <w:t xml:space="preserve">bservations conducted by </w:t>
            </w:r>
            <w:r>
              <w:rPr>
                <w:rFonts w:ascii="Cambria" w:hAnsi="Cambria"/>
              </w:rPr>
              <w:t>the</w:t>
            </w:r>
            <w:r w:rsidR="00FC4454" w:rsidRPr="001B68D8">
              <w:rPr>
                <w:rFonts w:ascii="Cambria" w:hAnsi="Cambria"/>
              </w:rPr>
              <w:t xml:space="preserve"> Principal will provide constructive feedback to teachers.</w:t>
            </w:r>
          </w:p>
          <w:p w14:paraId="69F633D8" w14:textId="77777777" w:rsidR="00FC4454" w:rsidRPr="001B68D8" w:rsidRDefault="00FC4454" w:rsidP="0015324E">
            <w:pPr>
              <w:spacing w:after="0" w:line="240" w:lineRule="auto"/>
              <w:ind w:left="29"/>
              <w:rPr>
                <w:rFonts w:ascii="Cambria" w:hAnsi="Cambria"/>
              </w:rPr>
            </w:pPr>
          </w:p>
          <w:p w14:paraId="252FD257" w14:textId="31E6AEEC" w:rsidR="00FC4454" w:rsidRPr="001B68D8" w:rsidRDefault="00FC4454" w:rsidP="0015324E">
            <w:pPr>
              <w:spacing w:after="0" w:line="240" w:lineRule="auto"/>
              <w:rPr>
                <w:rFonts w:ascii="Cambria" w:hAnsi="Cambria"/>
              </w:rPr>
            </w:pPr>
            <w:r w:rsidRPr="001B68D8">
              <w:rPr>
                <w:rFonts w:ascii="Cambria" w:hAnsi="Cambria"/>
              </w:rPr>
              <w:t>Data teams (grade level, whole school) will use quantitative data and student work to refine instructional practices</w:t>
            </w:r>
            <w:r w:rsidR="006B7BF3">
              <w:rPr>
                <w:rFonts w:ascii="Cambria" w:hAnsi="Cambria"/>
              </w:rPr>
              <w:t xml:space="preserve"> in the area of rigor (oral discourse and/or writing to deepen thinking.)</w:t>
            </w:r>
          </w:p>
          <w:p w14:paraId="795D2520" w14:textId="3EAE6E5E" w:rsidR="00FC4454" w:rsidRPr="001B68D8" w:rsidRDefault="00FC4454" w:rsidP="0015324E">
            <w:pPr>
              <w:spacing w:after="0" w:line="240" w:lineRule="auto"/>
              <w:rPr>
                <w:rFonts w:ascii="Cambria" w:hAnsi="Cambria"/>
              </w:rPr>
            </w:pPr>
          </w:p>
        </w:tc>
        <w:tc>
          <w:tcPr>
            <w:tcW w:w="3912" w:type="dxa"/>
            <w:shd w:val="clear" w:color="auto" w:fill="FFFFFF" w:themeFill="background1"/>
          </w:tcPr>
          <w:p w14:paraId="48B130F9" w14:textId="77777777" w:rsidR="008659EF" w:rsidRPr="008659EF" w:rsidRDefault="008659EF" w:rsidP="008659EF">
            <w:pPr>
              <w:spacing w:before="100" w:beforeAutospacing="1" w:after="100" w:afterAutospacing="1" w:line="240" w:lineRule="auto"/>
              <w:rPr>
                <w:rFonts w:asciiTheme="majorHAnsi" w:hAnsiTheme="majorHAnsi" w:cs="Arial"/>
                <w:color w:val="000000"/>
              </w:rPr>
            </w:pPr>
            <w:r w:rsidRPr="008659EF">
              <w:rPr>
                <w:rFonts w:asciiTheme="majorHAnsi" w:hAnsiTheme="majorHAnsi" w:cs="Arial"/>
                <w:color w:val="000000"/>
              </w:rPr>
              <w:t>Reading - 85% of students K-5 will meet or exceed grade level expectations on the Benchmark Reading Assessment.</w:t>
            </w:r>
          </w:p>
          <w:p w14:paraId="50B0A3E3" w14:textId="77777777" w:rsidR="008659EF" w:rsidRPr="008659EF" w:rsidRDefault="008659EF" w:rsidP="008659EF">
            <w:pPr>
              <w:spacing w:before="100" w:beforeAutospacing="1" w:after="100" w:afterAutospacing="1" w:line="240" w:lineRule="auto"/>
              <w:rPr>
                <w:rFonts w:asciiTheme="majorHAnsi" w:hAnsiTheme="majorHAnsi" w:cs="Arial"/>
                <w:color w:val="000000"/>
              </w:rPr>
            </w:pPr>
            <w:r w:rsidRPr="008659EF">
              <w:rPr>
                <w:rFonts w:asciiTheme="majorHAnsi" w:hAnsiTheme="majorHAnsi" w:cs="Arial"/>
                <w:color w:val="000000"/>
              </w:rPr>
              <w:t>Writing - 85% of students K-5 will meet or exceed grade level expectations on at least two of the on-demand writing prompts.</w:t>
            </w:r>
          </w:p>
          <w:p w14:paraId="238C16BB" w14:textId="77777777" w:rsidR="008659EF" w:rsidRPr="008659EF" w:rsidRDefault="008659EF" w:rsidP="008659EF">
            <w:pPr>
              <w:spacing w:before="100" w:beforeAutospacing="1" w:after="100" w:afterAutospacing="1" w:line="240" w:lineRule="auto"/>
              <w:rPr>
                <w:rFonts w:asciiTheme="majorHAnsi" w:hAnsiTheme="majorHAnsi" w:cs="Arial"/>
                <w:color w:val="000000"/>
              </w:rPr>
            </w:pPr>
            <w:r w:rsidRPr="008659EF">
              <w:rPr>
                <w:rFonts w:asciiTheme="majorHAnsi" w:hAnsiTheme="majorHAnsi" w:cs="Arial"/>
                <w:color w:val="000000"/>
              </w:rPr>
              <w:t>Math - 90% of students K-5 will get a 3 on at least one performance assessment.</w:t>
            </w:r>
          </w:p>
          <w:p w14:paraId="06C88DAC" w14:textId="3C8864CC" w:rsidR="00651DA6" w:rsidRPr="0015324E" w:rsidRDefault="00651DA6" w:rsidP="0015324E">
            <w:pPr>
              <w:pStyle w:val="ListParagraph"/>
              <w:spacing w:after="0" w:line="240" w:lineRule="auto"/>
              <w:ind w:left="0"/>
              <w:rPr>
                <w:rFonts w:asciiTheme="majorHAnsi" w:hAnsiTheme="majorHAnsi"/>
              </w:rPr>
            </w:pPr>
          </w:p>
        </w:tc>
        <w:tc>
          <w:tcPr>
            <w:tcW w:w="2208" w:type="dxa"/>
            <w:shd w:val="clear" w:color="auto" w:fill="FFFFFF" w:themeFill="background1"/>
          </w:tcPr>
          <w:p w14:paraId="76F4F059" w14:textId="72DE91A7" w:rsidR="00F76111" w:rsidRPr="0015324E" w:rsidRDefault="00FC4454" w:rsidP="0015324E">
            <w:pPr>
              <w:pStyle w:val="ListParagraph"/>
              <w:spacing w:after="0" w:line="240" w:lineRule="auto"/>
              <w:ind w:left="0"/>
              <w:rPr>
                <w:rFonts w:asciiTheme="majorHAnsi" w:hAnsiTheme="majorHAnsi"/>
              </w:rPr>
            </w:pPr>
            <w:r w:rsidRPr="0015324E">
              <w:rPr>
                <w:rFonts w:asciiTheme="majorHAnsi" w:hAnsiTheme="majorHAnsi"/>
              </w:rPr>
              <w:t>Common planning time</w:t>
            </w:r>
            <w:r w:rsidR="00065B19" w:rsidRPr="0015324E">
              <w:rPr>
                <w:rFonts w:asciiTheme="majorHAnsi" w:hAnsiTheme="majorHAnsi"/>
              </w:rPr>
              <w:t xml:space="preserve"> </w:t>
            </w:r>
            <w:r w:rsidR="001C4D5C" w:rsidRPr="0015324E">
              <w:rPr>
                <w:rFonts w:asciiTheme="majorHAnsi" w:hAnsiTheme="majorHAnsi"/>
              </w:rPr>
              <w:t>- 60 minutes</w:t>
            </w:r>
          </w:p>
          <w:p w14:paraId="7DA1E4BE" w14:textId="47277155" w:rsidR="00FC4454" w:rsidRPr="0015324E" w:rsidRDefault="00FC4454" w:rsidP="0015324E">
            <w:pPr>
              <w:pStyle w:val="ListParagraph"/>
              <w:spacing w:after="0" w:line="240" w:lineRule="auto"/>
              <w:ind w:left="0"/>
              <w:rPr>
                <w:rFonts w:asciiTheme="majorHAnsi" w:hAnsiTheme="majorHAnsi"/>
              </w:rPr>
            </w:pPr>
          </w:p>
          <w:p w14:paraId="4F3392A2" w14:textId="55CC274B" w:rsidR="00C52D48" w:rsidRPr="0015324E" w:rsidRDefault="00C52D48" w:rsidP="0015324E">
            <w:pPr>
              <w:pStyle w:val="ListParagraph"/>
              <w:spacing w:after="0" w:line="240" w:lineRule="auto"/>
              <w:ind w:left="0"/>
              <w:rPr>
                <w:rFonts w:asciiTheme="majorHAnsi" w:hAnsiTheme="majorHAnsi"/>
              </w:rPr>
            </w:pPr>
            <w:r w:rsidRPr="0015324E">
              <w:rPr>
                <w:rFonts w:asciiTheme="majorHAnsi" w:hAnsiTheme="majorHAnsi"/>
              </w:rPr>
              <w:t xml:space="preserve">Tuesday afterschool time for </w:t>
            </w:r>
            <w:r w:rsidR="00B368DC" w:rsidRPr="0015324E">
              <w:rPr>
                <w:rFonts w:asciiTheme="majorHAnsi" w:hAnsiTheme="majorHAnsi"/>
              </w:rPr>
              <w:t>planning, collaboration, and professional development.</w:t>
            </w:r>
          </w:p>
          <w:p w14:paraId="719969E3" w14:textId="77777777" w:rsidR="00FC4454" w:rsidRPr="0015324E" w:rsidRDefault="00FC4454" w:rsidP="0015324E">
            <w:pPr>
              <w:pStyle w:val="ListParagraph"/>
              <w:spacing w:after="0" w:line="240" w:lineRule="auto"/>
              <w:ind w:left="0"/>
              <w:rPr>
                <w:rFonts w:asciiTheme="majorHAnsi" w:hAnsiTheme="majorHAnsi"/>
              </w:rPr>
            </w:pPr>
          </w:p>
          <w:p w14:paraId="0986B68C" w14:textId="77777777" w:rsidR="00FC4454" w:rsidRPr="0015324E" w:rsidRDefault="00FC4454" w:rsidP="0015324E">
            <w:pPr>
              <w:pStyle w:val="ListParagraph"/>
              <w:spacing w:after="0" w:line="240" w:lineRule="auto"/>
              <w:ind w:left="0"/>
              <w:rPr>
                <w:rFonts w:asciiTheme="majorHAnsi" w:hAnsiTheme="majorHAnsi"/>
              </w:rPr>
            </w:pPr>
            <w:r w:rsidRPr="0015324E">
              <w:rPr>
                <w:rFonts w:asciiTheme="majorHAnsi" w:hAnsiTheme="majorHAnsi"/>
              </w:rPr>
              <w:t xml:space="preserve">Professional development in the areas of </w:t>
            </w:r>
            <w:r w:rsidR="00065B19" w:rsidRPr="0015324E">
              <w:rPr>
                <w:rFonts w:asciiTheme="majorHAnsi" w:hAnsiTheme="majorHAnsi"/>
              </w:rPr>
              <w:t xml:space="preserve">workshop </w:t>
            </w:r>
            <w:r w:rsidR="00A5246E" w:rsidRPr="0015324E">
              <w:rPr>
                <w:rFonts w:asciiTheme="majorHAnsi" w:hAnsiTheme="majorHAnsi"/>
              </w:rPr>
              <w:t xml:space="preserve">teaching, feedback, and oral discourse / writing. </w:t>
            </w:r>
          </w:p>
          <w:p w14:paraId="25800C72" w14:textId="0D1F6C34" w:rsidR="00A5246E" w:rsidRPr="0015324E" w:rsidRDefault="00A5246E" w:rsidP="0015324E">
            <w:pPr>
              <w:pStyle w:val="ListParagraph"/>
              <w:spacing w:after="0" w:line="240" w:lineRule="auto"/>
              <w:ind w:left="0"/>
              <w:rPr>
                <w:rFonts w:asciiTheme="majorHAnsi" w:hAnsiTheme="majorHAnsi"/>
              </w:rPr>
            </w:pPr>
          </w:p>
        </w:tc>
      </w:tr>
    </w:tbl>
    <w:p w14:paraId="0DAD4D5B" w14:textId="77777777" w:rsidR="0003596C" w:rsidRDefault="0003596C" w:rsidP="00321608">
      <w:pPr>
        <w:tabs>
          <w:tab w:val="left" w:pos="3900"/>
        </w:tabs>
        <w:spacing w:after="0" w:line="240" w:lineRule="auto"/>
        <w:rPr>
          <w:rFonts w:asciiTheme="majorHAnsi" w:hAnsiTheme="majorHAnsi"/>
          <w:sz w:val="24"/>
          <w:szCs w:val="24"/>
          <w:u w:val="single"/>
        </w:rPr>
      </w:pPr>
    </w:p>
    <w:p w14:paraId="7D5DC9A0" w14:textId="4F961C1A" w:rsidR="0015324E" w:rsidRPr="00B25428" w:rsidRDefault="00573549" w:rsidP="00321608">
      <w:pPr>
        <w:tabs>
          <w:tab w:val="left" w:pos="3900"/>
        </w:tabs>
        <w:spacing w:after="0" w:line="240" w:lineRule="auto"/>
        <w:rPr>
          <w:rFonts w:asciiTheme="majorHAnsi" w:hAnsiTheme="majorHAnsi"/>
        </w:rPr>
      </w:pPr>
      <w:r w:rsidRPr="00B25428">
        <w:rPr>
          <w:rFonts w:asciiTheme="majorHAnsi" w:hAnsiTheme="majorHAnsi"/>
          <w:u w:val="single"/>
        </w:rPr>
        <w:lastRenderedPageBreak/>
        <w:t>Problem of Practice:</w:t>
      </w:r>
      <w:r w:rsidRPr="00B25428">
        <w:rPr>
          <w:rFonts w:asciiTheme="majorHAnsi" w:hAnsiTheme="majorHAnsi"/>
        </w:rPr>
        <w:t xml:space="preserve"> </w:t>
      </w:r>
      <w:r w:rsidR="00B518BC">
        <w:rPr>
          <w:rFonts w:asciiTheme="majorHAnsi" w:hAnsiTheme="majorHAnsi"/>
        </w:rPr>
        <w:t>We</w:t>
      </w:r>
      <w:r w:rsidR="00C65528">
        <w:rPr>
          <w:rFonts w:asciiTheme="majorHAnsi" w:hAnsiTheme="majorHAnsi"/>
        </w:rPr>
        <w:t xml:space="preserve"> </w:t>
      </w:r>
      <w:r w:rsidR="00B518BC">
        <w:rPr>
          <w:rFonts w:asciiTheme="majorHAnsi" w:hAnsiTheme="majorHAnsi"/>
        </w:rPr>
        <w:t>need to embed</w:t>
      </w:r>
      <w:r w:rsidR="00C65528">
        <w:rPr>
          <w:rFonts w:asciiTheme="majorHAnsi" w:hAnsiTheme="majorHAnsi"/>
        </w:rPr>
        <w:t xml:space="preserve"> </w:t>
      </w:r>
      <w:r w:rsidR="008969C2" w:rsidRPr="00B25428">
        <w:rPr>
          <w:rFonts w:asciiTheme="majorHAnsi" w:hAnsiTheme="majorHAnsi"/>
        </w:rPr>
        <w:t>the</w:t>
      </w:r>
      <w:r w:rsidR="009226AE" w:rsidRPr="00B25428">
        <w:rPr>
          <w:rFonts w:asciiTheme="majorHAnsi" w:hAnsiTheme="majorHAnsi"/>
        </w:rPr>
        <w:t xml:space="preserve"> teach</w:t>
      </w:r>
      <w:r w:rsidR="008969C2" w:rsidRPr="00B25428">
        <w:rPr>
          <w:rFonts w:asciiTheme="majorHAnsi" w:hAnsiTheme="majorHAnsi"/>
        </w:rPr>
        <w:t>ing (and practicing</w:t>
      </w:r>
      <w:r w:rsidR="009226AE" w:rsidRPr="00B25428">
        <w:rPr>
          <w:rFonts w:asciiTheme="majorHAnsi" w:hAnsiTheme="majorHAnsi"/>
        </w:rPr>
        <w:t xml:space="preserve">) </w:t>
      </w:r>
      <w:r w:rsidR="008969C2" w:rsidRPr="00B25428">
        <w:rPr>
          <w:rFonts w:asciiTheme="majorHAnsi" w:hAnsiTheme="majorHAnsi"/>
        </w:rPr>
        <w:t>of</w:t>
      </w:r>
      <w:r w:rsidR="009226AE" w:rsidRPr="00B25428">
        <w:rPr>
          <w:rFonts w:asciiTheme="majorHAnsi" w:hAnsiTheme="majorHAnsi"/>
        </w:rPr>
        <w:t xml:space="preserve"> </w:t>
      </w:r>
      <w:r w:rsidR="00B518BC">
        <w:rPr>
          <w:rFonts w:asciiTheme="majorHAnsi" w:hAnsiTheme="majorHAnsi"/>
        </w:rPr>
        <w:t>higher order</w:t>
      </w:r>
      <w:r w:rsidR="009226AE" w:rsidRPr="00B25428">
        <w:rPr>
          <w:rFonts w:asciiTheme="majorHAnsi" w:hAnsiTheme="majorHAnsi"/>
        </w:rPr>
        <w:t xml:space="preserve"> thinking skills (</w:t>
      </w:r>
      <w:r w:rsidR="006138F6" w:rsidRPr="00B25428">
        <w:rPr>
          <w:rFonts w:asciiTheme="majorHAnsi" w:hAnsiTheme="majorHAnsi"/>
        </w:rPr>
        <w:t>synthesis, analysis</w:t>
      </w:r>
      <w:r w:rsidR="002B2806" w:rsidRPr="00B25428">
        <w:rPr>
          <w:rFonts w:asciiTheme="majorHAnsi" w:hAnsiTheme="majorHAnsi"/>
        </w:rPr>
        <w:t>, etc.</w:t>
      </w:r>
      <w:r w:rsidR="006138F6" w:rsidRPr="00B25428">
        <w:rPr>
          <w:rFonts w:asciiTheme="majorHAnsi" w:hAnsiTheme="majorHAnsi"/>
        </w:rPr>
        <w:t xml:space="preserve">) and </w:t>
      </w:r>
      <w:r w:rsidR="000A02B2" w:rsidRPr="00B25428">
        <w:rPr>
          <w:rFonts w:asciiTheme="majorHAnsi" w:hAnsiTheme="majorHAnsi"/>
        </w:rPr>
        <w:t>work skills (perseverance, stamina, etc.)</w:t>
      </w:r>
      <w:r w:rsidR="009226AE" w:rsidRPr="00B25428">
        <w:rPr>
          <w:rFonts w:asciiTheme="majorHAnsi" w:hAnsiTheme="majorHAnsi"/>
        </w:rPr>
        <w:t xml:space="preserve"> </w:t>
      </w:r>
      <w:r w:rsidR="00C65528">
        <w:rPr>
          <w:rFonts w:asciiTheme="majorHAnsi" w:hAnsiTheme="majorHAnsi"/>
        </w:rPr>
        <w:t xml:space="preserve">into </w:t>
      </w:r>
      <w:r w:rsidR="008969C2" w:rsidRPr="00B25428">
        <w:rPr>
          <w:rFonts w:asciiTheme="majorHAnsi" w:hAnsiTheme="majorHAnsi"/>
        </w:rPr>
        <w:t>our daily practice.</w:t>
      </w:r>
      <w:r w:rsidR="008659EF">
        <w:rPr>
          <w:rFonts w:asciiTheme="majorHAnsi" w:hAnsiTheme="majorHAnsi"/>
        </w:rPr>
        <w:t xml:space="preserve"> </w:t>
      </w:r>
    </w:p>
    <w:p w14:paraId="25C030BF" w14:textId="77777777" w:rsidR="008969C2" w:rsidRPr="00B25428" w:rsidRDefault="008969C2" w:rsidP="008969C2">
      <w:pPr>
        <w:spacing w:after="0" w:line="240" w:lineRule="auto"/>
        <w:rPr>
          <w:rFonts w:asciiTheme="majorHAnsi" w:hAnsiTheme="majorHAnsi"/>
        </w:rPr>
      </w:pPr>
    </w:p>
    <w:p w14:paraId="25DBB02B" w14:textId="77777777" w:rsidR="00B25428" w:rsidRPr="00B25428" w:rsidRDefault="00B25428" w:rsidP="008969C2">
      <w:pPr>
        <w:spacing w:after="0" w:line="240" w:lineRule="auto"/>
        <w:rPr>
          <w:rFonts w:asciiTheme="majorHAnsi" w:hAnsiTheme="majorHAnsi"/>
          <w:u w:val="single"/>
        </w:rPr>
      </w:pPr>
      <w:r w:rsidRPr="00B25428">
        <w:rPr>
          <w:rFonts w:asciiTheme="majorHAnsi" w:hAnsiTheme="majorHAnsi"/>
          <w:u w:val="single"/>
        </w:rPr>
        <w:t>Theory</w:t>
      </w:r>
      <w:r w:rsidR="003C386D" w:rsidRPr="00B25428">
        <w:rPr>
          <w:rFonts w:asciiTheme="majorHAnsi" w:hAnsiTheme="majorHAnsi"/>
          <w:u w:val="single"/>
        </w:rPr>
        <w:t xml:space="preserve"> of Action:</w:t>
      </w:r>
      <w:r w:rsidR="00DE75C0" w:rsidRPr="00B25428">
        <w:rPr>
          <w:rFonts w:asciiTheme="majorHAnsi" w:hAnsiTheme="majorHAnsi"/>
          <w:u w:val="single"/>
        </w:rPr>
        <w:t xml:space="preserve"> </w:t>
      </w:r>
    </w:p>
    <w:p w14:paraId="06CFE524" w14:textId="77777777" w:rsidR="00B25428" w:rsidRPr="00B25428" w:rsidRDefault="00B25428" w:rsidP="008969C2">
      <w:pPr>
        <w:spacing w:after="0" w:line="240" w:lineRule="auto"/>
        <w:rPr>
          <w:rFonts w:asciiTheme="majorHAnsi" w:hAnsiTheme="majorHAnsi"/>
          <w:u w:val="single"/>
        </w:rPr>
      </w:pPr>
    </w:p>
    <w:p w14:paraId="15512794" w14:textId="0AB87805" w:rsidR="008969C2" w:rsidRPr="00B25428" w:rsidRDefault="0033156F" w:rsidP="008969C2">
      <w:pPr>
        <w:spacing w:after="0" w:line="240" w:lineRule="auto"/>
        <w:rPr>
          <w:rFonts w:asciiTheme="majorHAnsi" w:eastAsiaTheme="minorHAnsi" w:hAnsiTheme="majorHAnsi" w:cstheme="minorBidi"/>
        </w:rPr>
      </w:pPr>
      <w:r w:rsidRPr="0033156F">
        <w:rPr>
          <w:rFonts w:asciiTheme="majorHAnsi" w:eastAsiaTheme="minorHAnsi" w:hAnsiTheme="majorHAnsi" w:cstheme="minorBidi"/>
          <w:b/>
        </w:rPr>
        <w:t>Instructional Program:</w:t>
      </w:r>
      <w:r>
        <w:rPr>
          <w:rFonts w:asciiTheme="majorHAnsi" w:eastAsiaTheme="minorHAnsi" w:hAnsiTheme="majorHAnsi" w:cstheme="minorBidi"/>
        </w:rPr>
        <w:t xml:space="preserve"> </w:t>
      </w:r>
      <w:r w:rsidR="008969C2" w:rsidRPr="00B25428">
        <w:rPr>
          <w:rFonts w:asciiTheme="majorHAnsi" w:eastAsiaTheme="minorHAnsi" w:hAnsiTheme="majorHAnsi" w:cstheme="minorBidi"/>
        </w:rPr>
        <w:t>If we ensure that a rigorous, comprehensive instructional program is consistently delivered across all grade levels and departments, with alignment between the written, taught and assessed curriculum, then instruction will be of consistently high quality and student learning will improve. We will:</w:t>
      </w:r>
    </w:p>
    <w:p w14:paraId="6AD2830B" w14:textId="77777777" w:rsidR="008969C2" w:rsidRPr="00B25428" w:rsidRDefault="008969C2" w:rsidP="008969C2">
      <w:pPr>
        <w:spacing w:after="0" w:line="240" w:lineRule="auto"/>
        <w:rPr>
          <w:rFonts w:asciiTheme="majorHAnsi" w:eastAsiaTheme="minorHAnsi" w:hAnsiTheme="majorHAnsi" w:cstheme="minorBidi"/>
        </w:rPr>
      </w:pPr>
    </w:p>
    <w:p w14:paraId="6CAD2D75" w14:textId="6AC3E8CA" w:rsidR="008969C2" w:rsidRPr="008969C2" w:rsidRDefault="00AF419C" w:rsidP="00D67FDE">
      <w:pPr>
        <w:numPr>
          <w:ilvl w:val="0"/>
          <w:numId w:val="16"/>
        </w:numPr>
        <w:spacing w:after="0" w:line="240" w:lineRule="auto"/>
        <w:contextualSpacing/>
        <w:rPr>
          <w:rFonts w:asciiTheme="majorHAnsi" w:eastAsiaTheme="minorHAnsi" w:hAnsiTheme="majorHAnsi" w:cstheme="minorBidi"/>
        </w:rPr>
      </w:pPr>
      <w:r w:rsidRPr="00B25428">
        <w:rPr>
          <w:rFonts w:asciiTheme="majorHAnsi" w:eastAsiaTheme="minorHAnsi" w:hAnsiTheme="majorHAnsi" w:cstheme="minorBidi"/>
        </w:rPr>
        <w:t>Implement with</w:t>
      </w:r>
      <w:r w:rsidR="008969C2" w:rsidRPr="00B25428">
        <w:rPr>
          <w:rFonts w:asciiTheme="majorHAnsi" w:eastAsiaTheme="minorHAnsi" w:hAnsiTheme="majorHAnsi" w:cstheme="minorBidi"/>
        </w:rPr>
        <w:t xml:space="preserve"> fidelity English/language arts, m</w:t>
      </w:r>
      <w:r w:rsidR="008969C2" w:rsidRPr="008969C2">
        <w:rPr>
          <w:rFonts w:asciiTheme="majorHAnsi" w:eastAsiaTheme="minorHAnsi" w:hAnsiTheme="majorHAnsi" w:cstheme="minorBidi"/>
        </w:rPr>
        <w:t>athematics</w:t>
      </w:r>
      <w:r w:rsidR="008969C2" w:rsidRPr="00B25428">
        <w:rPr>
          <w:rFonts w:asciiTheme="majorHAnsi" w:eastAsiaTheme="minorHAnsi" w:hAnsiTheme="majorHAnsi" w:cstheme="minorBidi"/>
        </w:rPr>
        <w:t>, science, and social studies curriculum</w:t>
      </w:r>
      <w:r w:rsidR="008969C2" w:rsidRPr="008969C2">
        <w:rPr>
          <w:rFonts w:asciiTheme="majorHAnsi" w:eastAsiaTheme="minorHAnsi" w:hAnsiTheme="majorHAnsi" w:cstheme="minorBidi"/>
        </w:rPr>
        <w:t xml:space="preserve"> that meets or exceeds </w:t>
      </w:r>
      <w:proofErr w:type="gramStart"/>
      <w:r w:rsidR="008969C2" w:rsidRPr="008969C2">
        <w:rPr>
          <w:rFonts w:asciiTheme="majorHAnsi" w:eastAsiaTheme="minorHAnsi" w:hAnsiTheme="majorHAnsi" w:cstheme="minorBidi"/>
        </w:rPr>
        <w:t>the  Connecticut</w:t>
      </w:r>
      <w:proofErr w:type="gramEnd"/>
      <w:r w:rsidR="008969C2" w:rsidRPr="008969C2">
        <w:rPr>
          <w:rFonts w:asciiTheme="majorHAnsi" w:eastAsiaTheme="minorHAnsi" w:hAnsiTheme="majorHAnsi" w:cstheme="minorBidi"/>
        </w:rPr>
        <w:t xml:space="preserve"> Core Standards</w:t>
      </w:r>
      <w:r w:rsidRPr="00B25428">
        <w:rPr>
          <w:rFonts w:asciiTheme="majorHAnsi" w:eastAsiaTheme="minorHAnsi" w:hAnsiTheme="majorHAnsi" w:cstheme="minorBidi"/>
        </w:rPr>
        <w:t>. We will h</w:t>
      </w:r>
      <w:r w:rsidR="008969C2" w:rsidRPr="00B25428">
        <w:rPr>
          <w:rFonts w:asciiTheme="majorHAnsi" w:eastAsiaTheme="minorHAnsi" w:hAnsiTheme="majorHAnsi" w:cstheme="minorBidi"/>
        </w:rPr>
        <w:t>old staff accountable for the consistent implementation of this approved curriculum.</w:t>
      </w:r>
    </w:p>
    <w:p w14:paraId="5D38F21D" w14:textId="714B396F" w:rsidR="008969C2" w:rsidRPr="00B25428" w:rsidRDefault="008969C2" w:rsidP="00AF419C">
      <w:pPr>
        <w:numPr>
          <w:ilvl w:val="0"/>
          <w:numId w:val="16"/>
        </w:numPr>
        <w:spacing w:after="0" w:line="240" w:lineRule="auto"/>
        <w:contextualSpacing/>
        <w:rPr>
          <w:rFonts w:asciiTheme="majorHAnsi" w:eastAsiaTheme="minorHAnsi" w:hAnsiTheme="majorHAnsi" w:cstheme="minorBidi"/>
        </w:rPr>
      </w:pPr>
      <w:r w:rsidRPr="008969C2">
        <w:rPr>
          <w:rFonts w:asciiTheme="majorHAnsi" w:eastAsiaTheme="minorHAnsi" w:hAnsiTheme="majorHAnsi" w:cstheme="minorBidi"/>
        </w:rPr>
        <w:t xml:space="preserve">Implement common </w:t>
      </w:r>
      <w:r w:rsidR="00B25428">
        <w:rPr>
          <w:rFonts w:asciiTheme="majorHAnsi" w:eastAsiaTheme="minorHAnsi" w:hAnsiTheme="majorHAnsi" w:cstheme="minorBidi"/>
        </w:rPr>
        <w:t xml:space="preserve">and formative </w:t>
      </w:r>
      <w:r w:rsidRPr="008969C2">
        <w:rPr>
          <w:rFonts w:asciiTheme="majorHAnsi" w:eastAsiaTheme="minorHAnsi" w:hAnsiTheme="majorHAnsi" w:cstheme="minorBidi"/>
        </w:rPr>
        <w:t>assessments aligned to the curriculum in all content areas</w:t>
      </w:r>
      <w:r w:rsidR="00AF419C" w:rsidRPr="00B25428">
        <w:rPr>
          <w:rFonts w:asciiTheme="majorHAnsi" w:eastAsiaTheme="minorHAnsi" w:hAnsiTheme="majorHAnsi" w:cstheme="minorBidi"/>
        </w:rPr>
        <w:t>. We will u</w:t>
      </w:r>
      <w:r w:rsidR="00D67FDE" w:rsidRPr="00B25428">
        <w:rPr>
          <w:rFonts w:asciiTheme="majorHAnsi" w:eastAsiaTheme="minorHAnsi" w:hAnsiTheme="majorHAnsi" w:cstheme="minorBidi"/>
        </w:rPr>
        <w:t>se these assessments to monitor student un</w:t>
      </w:r>
      <w:r w:rsidR="00B25428">
        <w:rPr>
          <w:rFonts w:asciiTheme="majorHAnsi" w:eastAsiaTheme="minorHAnsi" w:hAnsiTheme="majorHAnsi" w:cstheme="minorBidi"/>
        </w:rPr>
        <w:t>derstanding.</w:t>
      </w:r>
    </w:p>
    <w:p w14:paraId="257A487B" w14:textId="714A24C5" w:rsidR="008969C2" w:rsidRPr="00B25428" w:rsidRDefault="008969C2" w:rsidP="008969C2">
      <w:pPr>
        <w:numPr>
          <w:ilvl w:val="0"/>
          <w:numId w:val="16"/>
        </w:numPr>
        <w:spacing w:after="0" w:line="240" w:lineRule="auto"/>
        <w:contextualSpacing/>
        <w:rPr>
          <w:rFonts w:asciiTheme="majorHAnsi" w:eastAsiaTheme="minorHAnsi" w:hAnsiTheme="majorHAnsi" w:cstheme="minorBidi"/>
        </w:rPr>
      </w:pPr>
      <w:r w:rsidRPr="008969C2">
        <w:rPr>
          <w:rFonts w:asciiTheme="majorHAnsi" w:eastAsiaTheme="minorHAnsi" w:hAnsiTheme="majorHAnsi" w:cstheme="minorBidi"/>
        </w:rPr>
        <w:t>Implement and evaluate the effectiveness of evidence-based instructional strategies in all content areas</w:t>
      </w:r>
      <w:r w:rsidR="00041802" w:rsidRPr="00B25428">
        <w:rPr>
          <w:rFonts w:asciiTheme="majorHAnsi" w:eastAsiaTheme="minorHAnsi" w:hAnsiTheme="majorHAnsi" w:cstheme="minorBidi"/>
        </w:rPr>
        <w:t xml:space="preserve"> in order to broaden every teacher’s repertoire.</w:t>
      </w:r>
    </w:p>
    <w:p w14:paraId="79405653" w14:textId="63D7D4D4" w:rsidR="00AF419C" w:rsidRPr="00B25428" w:rsidRDefault="00AF419C" w:rsidP="008969C2">
      <w:pPr>
        <w:numPr>
          <w:ilvl w:val="0"/>
          <w:numId w:val="16"/>
        </w:numPr>
        <w:spacing w:after="0" w:line="240" w:lineRule="auto"/>
        <w:contextualSpacing/>
        <w:rPr>
          <w:rFonts w:asciiTheme="majorHAnsi" w:eastAsiaTheme="minorHAnsi" w:hAnsiTheme="majorHAnsi" w:cstheme="minorBidi"/>
        </w:rPr>
      </w:pPr>
      <w:r w:rsidRPr="00B25428">
        <w:rPr>
          <w:rFonts w:asciiTheme="majorHAnsi" w:eastAsiaTheme="minorHAnsi" w:hAnsiTheme="majorHAnsi" w:cstheme="minorBidi"/>
        </w:rPr>
        <w:t>Monitor and refine the complexity of the content we give students and provide opportunities for students to grapple wi</w:t>
      </w:r>
      <w:r w:rsidR="00FD404F">
        <w:rPr>
          <w:rFonts w:asciiTheme="majorHAnsi" w:eastAsiaTheme="minorHAnsi" w:hAnsiTheme="majorHAnsi" w:cstheme="minorBidi"/>
        </w:rPr>
        <w:t>th</w:t>
      </w:r>
      <w:r w:rsidRPr="00B25428">
        <w:rPr>
          <w:rFonts w:asciiTheme="majorHAnsi" w:eastAsiaTheme="minorHAnsi" w:hAnsiTheme="majorHAnsi" w:cstheme="minorBidi"/>
        </w:rPr>
        <w:t xml:space="preserve"> this content.</w:t>
      </w:r>
    </w:p>
    <w:p w14:paraId="343CAA4F" w14:textId="6A0CBD74" w:rsidR="00AF419C" w:rsidRPr="00B25428" w:rsidRDefault="00AF419C" w:rsidP="008969C2">
      <w:pPr>
        <w:numPr>
          <w:ilvl w:val="0"/>
          <w:numId w:val="16"/>
        </w:numPr>
        <w:spacing w:after="0" w:line="240" w:lineRule="auto"/>
        <w:contextualSpacing/>
        <w:rPr>
          <w:rFonts w:asciiTheme="majorHAnsi" w:eastAsiaTheme="minorHAnsi" w:hAnsiTheme="majorHAnsi" w:cstheme="minorBidi"/>
        </w:rPr>
      </w:pPr>
      <w:r w:rsidRPr="00B25428">
        <w:rPr>
          <w:rFonts w:asciiTheme="majorHAnsi" w:eastAsiaTheme="minorHAnsi" w:hAnsiTheme="majorHAnsi" w:cstheme="minorBidi"/>
        </w:rPr>
        <w:t>Create classroom environments that provide students with opportunities to lea</w:t>
      </w:r>
      <w:r w:rsidR="00FD404F">
        <w:rPr>
          <w:rFonts w:asciiTheme="majorHAnsi" w:eastAsiaTheme="minorHAnsi" w:hAnsiTheme="majorHAnsi" w:cstheme="minorBidi"/>
        </w:rPr>
        <w:t>r</w:t>
      </w:r>
      <w:r w:rsidRPr="00B25428">
        <w:rPr>
          <w:rFonts w:asciiTheme="majorHAnsi" w:eastAsiaTheme="minorHAnsi" w:hAnsiTheme="majorHAnsi" w:cstheme="minorBidi"/>
        </w:rPr>
        <w:t>n and practice both thinking and work skills.</w:t>
      </w:r>
    </w:p>
    <w:p w14:paraId="277CEDD3" w14:textId="5F582648" w:rsidR="00AF419C" w:rsidRPr="008969C2" w:rsidRDefault="00AF419C" w:rsidP="008969C2">
      <w:pPr>
        <w:numPr>
          <w:ilvl w:val="0"/>
          <w:numId w:val="16"/>
        </w:numPr>
        <w:spacing w:after="0" w:line="240" w:lineRule="auto"/>
        <w:contextualSpacing/>
        <w:rPr>
          <w:rFonts w:asciiTheme="majorHAnsi" w:eastAsiaTheme="minorHAnsi" w:hAnsiTheme="majorHAnsi" w:cstheme="minorBidi"/>
        </w:rPr>
      </w:pPr>
      <w:r w:rsidRPr="00B25428">
        <w:rPr>
          <w:rFonts w:asciiTheme="majorHAnsi" w:eastAsiaTheme="minorHAnsi" w:hAnsiTheme="majorHAnsi" w:cstheme="minorBidi"/>
        </w:rPr>
        <w:t xml:space="preserve">Explicitly teach students positive character </w:t>
      </w:r>
      <w:r w:rsidR="00B25428" w:rsidRPr="00B25428">
        <w:rPr>
          <w:rFonts w:asciiTheme="majorHAnsi" w:eastAsiaTheme="minorHAnsi" w:hAnsiTheme="majorHAnsi" w:cstheme="minorBidi"/>
        </w:rPr>
        <w:t>traits</w:t>
      </w:r>
      <w:r w:rsidRPr="00B25428">
        <w:rPr>
          <w:rFonts w:asciiTheme="majorHAnsi" w:eastAsiaTheme="minorHAnsi" w:hAnsiTheme="majorHAnsi" w:cstheme="minorBidi"/>
        </w:rPr>
        <w:t xml:space="preserve"> and decision making strategies to all students to ensure a positive school climate.</w:t>
      </w:r>
    </w:p>
    <w:p w14:paraId="46F4B86C" w14:textId="77777777" w:rsidR="004F0AAC" w:rsidRPr="00B25428" w:rsidRDefault="004F0AAC" w:rsidP="0003596C">
      <w:pPr>
        <w:tabs>
          <w:tab w:val="left" w:pos="3900"/>
        </w:tabs>
        <w:spacing w:after="0" w:line="240" w:lineRule="auto"/>
        <w:rPr>
          <w:rFonts w:asciiTheme="majorHAnsi" w:hAnsiTheme="majorHAnsi"/>
        </w:rPr>
      </w:pPr>
    </w:p>
    <w:p w14:paraId="10033EC9" w14:textId="61E10D63" w:rsidR="00B25428" w:rsidRPr="00B25428" w:rsidRDefault="0033156F" w:rsidP="00B25428">
      <w:pPr>
        <w:spacing w:after="0" w:line="240" w:lineRule="auto"/>
        <w:rPr>
          <w:rFonts w:asciiTheme="majorHAnsi" w:eastAsiaTheme="minorHAnsi" w:hAnsiTheme="majorHAnsi" w:cstheme="minorBidi"/>
        </w:rPr>
      </w:pPr>
      <w:r w:rsidRPr="0033156F">
        <w:rPr>
          <w:rFonts w:asciiTheme="majorHAnsi" w:eastAsiaTheme="minorHAnsi" w:hAnsiTheme="majorHAnsi" w:cstheme="minorBidi"/>
          <w:b/>
        </w:rPr>
        <w:t>Teams/School Improvement Plans:</w:t>
      </w:r>
      <w:r>
        <w:rPr>
          <w:rFonts w:asciiTheme="majorHAnsi" w:eastAsiaTheme="minorHAnsi" w:hAnsiTheme="majorHAnsi" w:cstheme="minorBidi"/>
        </w:rPr>
        <w:t xml:space="preserve"> </w:t>
      </w:r>
      <w:r w:rsidR="00B25428" w:rsidRPr="00B25428">
        <w:rPr>
          <w:rFonts w:asciiTheme="majorHAnsi" w:eastAsiaTheme="minorHAnsi" w:hAnsiTheme="majorHAnsi" w:cstheme="minorBidi"/>
        </w:rPr>
        <w:t>If we work effectively in teams to examine school and individual student progress, create a culture where individuals regularly research and engage in developing and sharing effective practices, and regularly support and supervise teachers in implementing effective classroom practices, then teachers will improve instruction and student learning will improve.</w:t>
      </w:r>
      <w:r w:rsidR="00B25428">
        <w:rPr>
          <w:rFonts w:asciiTheme="majorHAnsi" w:eastAsiaTheme="minorHAnsi" w:hAnsiTheme="majorHAnsi" w:cstheme="minorBidi"/>
        </w:rPr>
        <w:t xml:space="preserve"> We will:</w:t>
      </w:r>
    </w:p>
    <w:p w14:paraId="678C5F76" w14:textId="77777777" w:rsidR="00B25428" w:rsidRPr="00B25428" w:rsidRDefault="00B25428" w:rsidP="00B25428">
      <w:pPr>
        <w:spacing w:after="0"/>
        <w:ind w:left="1530" w:hanging="810"/>
        <w:rPr>
          <w:rFonts w:asciiTheme="majorHAnsi" w:eastAsiaTheme="minorHAnsi" w:hAnsiTheme="majorHAnsi" w:cstheme="minorBidi"/>
        </w:rPr>
      </w:pPr>
    </w:p>
    <w:p w14:paraId="0F3725C9" w14:textId="5FDA1702" w:rsidR="00B25428" w:rsidRPr="00B25428" w:rsidRDefault="00B25428" w:rsidP="00B25428">
      <w:pPr>
        <w:numPr>
          <w:ilvl w:val="0"/>
          <w:numId w:val="17"/>
        </w:numPr>
        <w:spacing w:after="0" w:line="240" w:lineRule="auto"/>
        <w:ind w:left="1080"/>
        <w:contextualSpacing/>
        <w:rPr>
          <w:rFonts w:asciiTheme="majorHAnsi" w:eastAsiaTheme="minorHAnsi" w:hAnsiTheme="majorHAnsi" w:cstheme="minorBidi"/>
        </w:rPr>
      </w:pPr>
      <w:r w:rsidRPr="00B25428">
        <w:rPr>
          <w:rFonts w:asciiTheme="majorHAnsi" w:eastAsiaTheme="minorHAnsi" w:hAnsiTheme="majorHAnsi" w:cstheme="minorBidi"/>
        </w:rPr>
        <w:t xml:space="preserve">Implement School Improvement Plans based on data and research-based practices that will improve </w:t>
      </w:r>
      <w:r>
        <w:rPr>
          <w:rFonts w:asciiTheme="majorHAnsi" w:eastAsiaTheme="minorHAnsi" w:hAnsiTheme="majorHAnsi" w:cstheme="minorBidi"/>
        </w:rPr>
        <w:t xml:space="preserve">learning and </w:t>
      </w:r>
      <w:r w:rsidRPr="00B25428">
        <w:rPr>
          <w:rFonts w:asciiTheme="majorHAnsi" w:eastAsiaTheme="minorHAnsi" w:hAnsiTheme="majorHAnsi" w:cstheme="minorBidi"/>
        </w:rPr>
        <w:t>achievement (includes academic and school climate indicators)</w:t>
      </w:r>
      <w:r>
        <w:rPr>
          <w:rFonts w:asciiTheme="majorHAnsi" w:eastAsiaTheme="minorHAnsi" w:hAnsiTheme="majorHAnsi" w:cstheme="minorBidi"/>
        </w:rPr>
        <w:t>.</w:t>
      </w:r>
    </w:p>
    <w:p w14:paraId="51B1436B" w14:textId="355BA263" w:rsidR="00B25428" w:rsidRPr="00B25428" w:rsidRDefault="00B25428" w:rsidP="00B25428">
      <w:pPr>
        <w:numPr>
          <w:ilvl w:val="0"/>
          <w:numId w:val="17"/>
        </w:numPr>
        <w:spacing w:after="0" w:line="240" w:lineRule="auto"/>
        <w:ind w:left="1080"/>
        <w:contextualSpacing/>
        <w:rPr>
          <w:rFonts w:asciiTheme="majorHAnsi" w:eastAsiaTheme="minorHAnsi" w:hAnsiTheme="majorHAnsi" w:cstheme="minorBidi"/>
        </w:rPr>
      </w:pPr>
      <w:r>
        <w:rPr>
          <w:rFonts w:asciiTheme="majorHAnsi" w:eastAsiaTheme="minorHAnsi" w:hAnsiTheme="majorHAnsi" w:cstheme="minorBidi"/>
        </w:rPr>
        <w:t xml:space="preserve">Implement a school wide </w:t>
      </w:r>
      <w:r w:rsidR="00150450">
        <w:rPr>
          <w:rFonts w:asciiTheme="majorHAnsi" w:eastAsiaTheme="minorHAnsi" w:hAnsiTheme="majorHAnsi" w:cstheme="minorBidi"/>
        </w:rPr>
        <w:t xml:space="preserve">and grade level </w:t>
      </w:r>
      <w:r w:rsidR="00FD404F">
        <w:rPr>
          <w:rFonts w:asciiTheme="majorHAnsi" w:eastAsiaTheme="minorHAnsi" w:hAnsiTheme="majorHAnsi" w:cstheme="minorBidi"/>
        </w:rPr>
        <w:t>data team</w:t>
      </w:r>
      <w:r w:rsidR="00150450">
        <w:rPr>
          <w:rFonts w:asciiTheme="majorHAnsi" w:eastAsiaTheme="minorHAnsi" w:hAnsiTheme="majorHAnsi" w:cstheme="minorBidi"/>
        </w:rPr>
        <w:t>s</w:t>
      </w:r>
      <w:r w:rsidR="00FD404F">
        <w:rPr>
          <w:rFonts w:asciiTheme="majorHAnsi" w:eastAsiaTheme="minorHAnsi" w:hAnsiTheme="majorHAnsi" w:cstheme="minorBidi"/>
        </w:rPr>
        <w:t xml:space="preserve"> </w:t>
      </w:r>
      <w:r w:rsidRPr="00B25428">
        <w:rPr>
          <w:rFonts w:asciiTheme="majorHAnsi" w:eastAsiaTheme="minorHAnsi" w:hAnsiTheme="majorHAnsi" w:cstheme="minorBidi"/>
        </w:rPr>
        <w:t>to review progress on the SIP, share effective practices, and adjust SIP as warranted</w:t>
      </w:r>
      <w:r>
        <w:rPr>
          <w:rFonts w:asciiTheme="majorHAnsi" w:eastAsiaTheme="minorHAnsi" w:hAnsiTheme="majorHAnsi" w:cstheme="minorBidi"/>
        </w:rPr>
        <w:t>.</w:t>
      </w:r>
    </w:p>
    <w:p w14:paraId="3E5C8F3D" w14:textId="77777777" w:rsidR="008969C2" w:rsidRDefault="008969C2" w:rsidP="00B25428">
      <w:pPr>
        <w:tabs>
          <w:tab w:val="left" w:pos="3900"/>
        </w:tabs>
        <w:spacing w:after="0" w:line="240" w:lineRule="auto"/>
        <w:rPr>
          <w:rFonts w:asciiTheme="majorHAnsi" w:eastAsiaTheme="minorHAnsi" w:hAnsiTheme="majorHAnsi" w:cstheme="minorBidi"/>
        </w:rPr>
      </w:pPr>
    </w:p>
    <w:p w14:paraId="6946A8B2" w14:textId="11CB8A4D" w:rsidR="00BC04BD" w:rsidRDefault="0033156F" w:rsidP="00B25428">
      <w:pPr>
        <w:tabs>
          <w:tab w:val="left" w:pos="3900"/>
        </w:tabs>
        <w:spacing w:after="0" w:line="240" w:lineRule="auto"/>
        <w:rPr>
          <w:rFonts w:asciiTheme="majorHAnsi" w:eastAsiaTheme="minorHAnsi" w:hAnsiTheme="majorHAnsi" w:cstheme="minorBidi"/>
        </w:rPr>
      </w:pPr>
      <w:r w:rsidRPr="0033156F">
        <w:rPr>
          <w:rFonts w:asciiTheme="majorHAnsi" w:eastAsiaTheme="minorHAnsi" w:hAnsiTheme="majorHAnsi" w:cstheme="minorBidi"/>
          <w:b/>
        </w:rPr>
        <w:t>Leadership Capacity:</w:t>
      </w:r>
      <w:r>
        <w:rPr>
          <w:rFonts w:asciiTheme="majorHAnsi" w:eastAsiaTheme="minorHAnsi" w:hAnsiTheme="majorHAnsi" w:cstheme="minorBidi"/>
        </w:rPr>
        <w:t xml:space="preserve"> </w:t>
      </w:r>
      <w:r w:rsidR="00BC04BD">
        <w:rPr>
          <w:rFonts w:asciiTheme="majorHAnsi" w:eastAsiaTheme="minorHAnsi" w:hAnsiTheme="majorHAnsi" w:cstheme="minorBidi"/>
        </w:rPr>
        <w:t>If we strengthen the instructional leadership capacity of teachers and administrators, then we will be better able to identify and implement effective instructional practices and help teachers improve their practices through support and accountability. This improved instructional practice will lead to improved student learning.</w:t>
      </w:r>
    </w:p>
    <w:p w14:paraId="46EBF7E2" w14:textId="77777777" w:rsidR="00BC04BD" w:rsidRDefault="00BC04BD" w:rsidP="00B25428">
      <w:pPr>
        <w:tabs>
          <w:tab w:val="left" w:pos="3900"/>
        </w:tabs>
        <w:spacing w:after="0" w:line="240" w:lineRule="auto"/>
        <w:rPr>
          <w:rFonts w:asciiTheme="majorHAnsi" w:eastAsiaTheme="minorHAnsi" w:hAnsiTheme="majorHAnsi" w:cstheme="minorBidi"/>
        </w:rPr>
      </w:pPr>
    </w:p>
    <w:p w14:paraId="15B47317" w14:textId="7CED8F18" w:rsidR="00BC04BD" w:rsidRDefault="00BC04BD" w:rsidP="00BC04BD">
      <w:pPr>
        <w:pStyle w:val="ListParagraph"/>
        <w:numPr>
          <w:ilvl w:val="0"/>
          <w:numId w:val="18"/>
        </w:numPr>
        <w:tabs>
          <w:tab w:val="left" w:pos="3900"/>
        </w:tabs>
        <w:spacing w:after="0" w:line="240" w:lineRule="auto"/>
        <w:rPr>
          <w:rFonts w:asciiTheme="majorHAnsi" w:hAnsiTheme="majorHAnsi"/>
        </w:rPr>
      </w:pPr>
      <w:r w:rsidRPr="00BC04BD">
        <w:rPr>
          <w:rFonts w:asciiTheme="majorHAnsi" w:hAnsiTheme="majorHAnsi"/>
        </w:rPr>
        <w:t xml:space="preserve">Implement instructional rounds </w:t>
      </w:r>
      <w:r>
        <w:rPr>
          <w:rFonts w:asciiTheme="majorHAnsi" w:hAnsiTheme="majorHAnsi"/>
        </w:rPr>
        <w:t>both school wide (formally) and by grade level (informally.)</w:t>
      </w:r>
    </w:p>
    <w:p w14:paraId="049E4E05" w14:textId="1822F654" w:rsidR="00BC04BD" w:rsidRDefault="00BC04BD" w:rsidP="00BC04BD">
      <w:pPr>
        <w:pStyle w:val="ListParagraph"/>
        <w:numPr>
          <w:ilvl w:val="0"/>
          <w:numId w:val="18"/>
        </w:numPr>
        <w:tabs>
          <w:tab w:val="left" w:pos="3900"/>
        </w:tabs>
        <w:spacing w:after="0" w:line="240" w:lineRule="auto"/>
        <w:rPr>
          <w:rFonts w:asciiTheme="majorHAnsi" w:hAnsiTheme="majorHAnsi"/>
        </w:rPr>
      </w:pPr>
      <w:r>
        <w:rPr>
          <w:rFonts w:asciiTheme="majorHAnsi" w:hAnsiTheme="majorHAnsi"/>
        </w:rPr>
        <w:t>Implement professional growth and evaluation plans.</w:t>
      </w:r>
    </w:p>
    <w:p w14:paraId="2AF2434B" w14:textId="6FCAA71B" w:rsidR="00BB4621" w:rsidRDefault="00EE23AC" w:rsidP="00BC04BD">
      <w:pPr>
        <w:pStyle w:val="ListParagraph"/>
        <w:numPr>
          <w:ilvl w:val="0"/>
          <w:numId w:val="18"/>
        </w:numPr>
        <w:tabs>
          <w:tab w:val="left" w:pos="3900"/>
        </w:tabs>
        <w:spacing w:after="0" w:line="240" w:lineRule="auto"/>
        <w:rPr>
          <w:rFonts w:asciiTheme="majorHAnsi" w:hAnsiTheme="majorHAnsi"/>
        </w:rPr>
      </w:pPr>
      <w:r>
        <w:rPr>
          <w:rFonts w:asciiTheme="majorHAnsi" w:hAnsiTheme="majorHAnsi"/>
        </w:rPr>
        <w:lastRenderedPageBreak/>
        <w:t xml:space="preserve">Implement instructional coaching by LAS, MST, and IIT with </w:t>
      </w:r>
      <w:r w:rsidR="00F34B1F">
        <w:rPr>
          <w:rFonts w:asciiTheme="majorHAnsi" w:hAnsiTheme="majorHAnsi"/>
        </w:rPr>
        <w:t>two targeted grades.</w:t>
      </w:r>
    </w:p>
    <w:p w14:paraId="13A30384" w14:textId="77777777" w:rsidR="00F34B1F" w:rsidRDefault="00F34B1F" w:rsidP="00F34B1F">
      <w:pPr>
        <w:tabs>
          <w:tab w:val="left" w:pos="3900"/>
        </w:tabs>
        <w:spacing w:after="0" w:line="240" w:lineRule="auto"/>
        <w:rPr>
          <w:rFonts w:asciiTheme="majorHAnsi" w:hAnsiTheme="majorHAnsi"/>
        </w:rPr>
      </w:pPr>
    </w:p>
    <w:p w14:paraId="04E86224" w14:textId="48855EB3" w:rsidR="00F34B1F" w:rsidRDefault="0033156F" w:rsidP="00F34B1F">
      <w:pPr>
        <w:tabs>
          <w:tab w:val="left" w:pos="3900"/>
        </w:tabs>
        <w:spacing w:after="0" w:line="240" w:lineRule="auto"/>
        <w:rPr>
          <w:rFonts w:asciiTheme="majorHAnsi" w:hAnsiTheme="majorHAnsi"/>
        </w:rPr>
      </w:pPr>
      <w:r w:rsidRPr="0033156F">
        <w:rPr>
          <w:rFonts w:asciiTheme="majorHAnsi" w:hAnsiTheme="majorHAnsi"/>
          <w:b/>
        </w:rPr>
        <w:t>Resources:</w:t>
      </w:r>
      <w:r>
        <w:rPr>
          <w:rFonts w:asciiTheme="majorHAnsi" w:hAnsiTheme="majorHAnsi"/>
        </w:rPr>
        <w:t xml:space="preserve"> </w:t>
      </w:r>
      <w:r w:rsidR="00F34B1F">
        <w:rPr>
          <w:rFonts w:asciiTheme="majorHAnsi" w:hAnsiTheme="majorHAnsi"/>
        </w:rPr>
        <w:t>If we provide our staff and students with appropriate levels of educational resources (human, time and material) and if they use these resources effectively, then student learning will improve.</w:t>
      </w:r>
    </w:p>
    <w:p w14:paraId="7D47058D" w14:textId="77777777" w:rsidR="00F34B1F" w:rsidRDefault="00F34B1F" w:rsidP="00F34B1F">
      <w:pPr>
        <w:tabs>
          <w:tab w:val="left" w:pos="3900"/>
        </w:tabs>
        <w:spacing w:after="0" w:line="240" w:lineRule="auto"/>
        <w:rPr>
          <w:rFonts w:asciiTheme="majorHAnsi" w:hAnsiTheme="majorHAnsi"/>
        </w:rPr>
      </w:pPr>
    </w:p>
    <w:p w14:paraId="0BF46755" w14:textId="75AB08E7" w:rsidR="00F34B1F" w:rsidRDefault="0033156F" w:rsidP="002B6F9B">
      <w:pPr>
        <w:pStyle w:val="ListParagraph"/>
        <w:numPr>
          <w:ilvl w:val="0"/>
          <w:numId w:val="19"/>
        </w:numPr>
        <w:tabs>
          <w:tab w:val="left" w:pos="3900"/>
        </w:tabs>
        <w:spacing w:after="0" w:line="240" w:lineRule="auto"/>
        <w:rPr>
          <w:rFonts w:asciiTheme="majorHAnsi" w:hAnsiTheme="majorHAnsi"/>
        </w:rPr>
      </w:pPr>
      <w:r>
        <w:rPr>
          <w:rFonts w:asciiTheme="majorHAnsi" w:hAnsiTheme="majorHAnsi"/>
        </w:rPr>
        <w:t>For each improvement initiative, provide effective professional learning for all staff members on a continuous basis.</w:t>
      </w:r>
    </w:p>
    <w:p w14:paraId="74B59892" w14:textId="2E1CD856" w:rsidR="0033156F" w:rsidRDefault="0033156F" w:rsidP="002B6F9B">
      <w:pPr>
        <w:pStyle w:val="ListParagraph"/>
        <w:numPr>
          <w:ilvl w:val="0"/>
          <w:numId w:val="19"/>
        </w:numPr>
        <w:tabs>
          <w:tab w:val="left" w:pos="3900"/>
        </w:tabs>
        <w:spacing w:after="0" w:line="240" w:lineRule="auto"/>
        <w:rPr>
          <w:rFonts w:asciiTheme="majorHAnsi" w:hAnsiTheme="majorHAnsi"/>
        </w:rPr>
      </w:pPr>
      <w:r>
        <w:rPr>
          <w:rFonts w:asciiTheme="majorHAnsi" w:hAnsiTheme="majorHAnsi"/>
        </w:rPr>
        <w:t>Align school resources to enact school priorities.</w:t>
      </w:r>
    </w:p>
    <w:p w14:paraId="3D818D77" w14:textId="6B872FF7" w:rsidR="0033156F" w:rsidRDefault="0033156F" w:rsidP="002B6F9B">
      <w:pPr>
        <w:pStyle w:val="ListParagraph"/>
        <w:numPr>
          <w:ilvl w:val="0"/>
          <w:numId w:val="19"/>
        </w:numPr>
        <w:tabs>
          <w:tab w:val="left" w:pos="3900"/>
        </w:tabs>
        <w:spacing w:after="0" w:line="240" w:lineRule="auto"/>
        <w:rPr>
          <w:rFonts w:asciiTheme="majorHAnsi" w:hAnsiTheme="majorHAnsi"/>
        </w:rPr>
      </w:pPr>
      <w:r>
        <w:rPr>
          <w:rFonts w:asciiTheme="majorHAnsi" w:hAnsiTheme="majorHAnsi"/>
        </w:rPr>
        <w:t>Partner with parents to achieve system priorities and goals.</w:t>
      </w:r>
    </w:p>
    <w:p w14:paraId="23A4275F" w14:textId="78158558" w:rsidR="0033156F" w:rsidRPr="002B6F9B" w:rsidRDefault="0033156F" w:rsidP="002B6F9B">
      <w:pPr>
        <w:pStyle w:val="ListParagraph"/>
        <w:numPr>
          <w:ilvl w:val="0"/>
          <w:numId w:val="19"/>
        </w:numPr>
        <w:tabs>
          <w:tab w:val="left" w:pos="3900"/>
        </w:tabs>
        <w:spacing w:after="0" w:line="240" w:lineRule="auto"/>
        <w:rPr>
          <w:rFonts w:asciiTheme="majorHAnsi" w:hAnsiTheme="majorHAnsi"/>
        </w:rPr>
      </w:pPr>
      <w:r>
        <w:rPr>
          <w:rFonts w:asciiTheme="majorHAnsi" w:hAnsiTheme="majorHAnsi"/>
        </w:rPr>
        <w:t>Improve intervention efforts for struggling students and high –achieving students.</w:t>
      </w:r>
    </w:p>
    <w:p w14:paraId="7FEFFDA9" w14:textId="77777777" w:rsidR="008969C2" w:rsidRDefault="008969C2" w:rsidP="0003596C">
      <w:pPr>
        <w:tabs>
          <w:tab w:val="left" w:pos="3900"/>
        </w:tabs>
        <w:spacing w:after="0" w:line="240" w:lineRule="auto"/>
        <w:rPr>
          <w:rFonts w:asciiTheme="majorHAnsi" w:hAnsiTheme="majorHAnsi"/>
          <w:sz w:val="24"/>
          <w:szCs w:val="24"/>
        </w:rPr>
      </w:pPr>
    </w:p>
    <w:p w14:paraId="34E328D1" w14:textId="77777777" w:rsidR="008969C2" w:rsidRDefault="008969C2" w:rsidP="0003596C">
      <w:pPr>
        <w:tabs>
          <w:tab w:val="left" w:pos="3900"/>
        </w:tabs>
        <w:spacing w:after="0" w:line="240" w:lineRule="auto"/>
        <w:rPr>
          <w:rFonts w:asciiTheme="majorHAnsi" w:hAnsiTheme="majorHAnsi"/>
          <w:sz w:val="24"/>
          <w:szCs w:val="24"/>
        </w:rPr>
      </w:pPr>
    </w:p>
    <w:p w14:paraId="6CA98B6F" w14:textId="77777777" w:rsidR="0033156F" w:rsidRDefault="0033156F" w:rsidP="0003596C">
      <w:pPr>
        <w:tabs>
          <w:tab w:val="left" w:pos="3900"/>
        </w:tabs>
        <w:spacing w:after="0" w:line="240" w:lineRule="auto"/>
        <w:rPr>
          <w:rFonts w:asciiTheme="majorHAnsi" w:hAnsiTheme="majorHAnsi"/>
          <w:sz w:val="24"/>
          <w:szCs w:val="24"/>
        </w:rPr>
      </w:pPr>
    </w:p>
    <w:p w14:paraId="3F5714F0" w14:textId="77777777" w:rsidR="0033156F" w:rsidRDefault="0033156F" w:rsidP="0003596C">
      <w:pPr>
        <w:tabs>
          <w:tab w:val="left" w:pos="3900"/>
        </w:tabs>
        <w:spacing w:after="0" w:line="240" w:lineRule="auto"/>
        <w:rPr>
          <w:rFonts w:asciiTheme="majorHAnsi" w:hAnsiTheme="majorHAnsi"/>
          <w:sz w:val="24"/>
          <w:szCs w:val="24"/>
        </w:rPr>
      </w:pPr>
    </w:p>
    <w:p w14:paraId="0ACB1F85" w14:textId="77777777" w:rsidR="0033156F" w:rsidRDefault="0033156F" w:rsidP="0003596C">
      <w:pPr>
        <w:tabs>
          <w:tab w:val="left" w:pos="3900"/>
        </w:tabs>
        <w:spacing w:after="0" w:line="240" w:lineRule="auto"/>
        <w:rPr>
          <w:rFonts w:asciiTheme="majorHAnsi" w:hAnsiTheme="majorHAnsi"/>
          <w:sz w:val="24"/>
          <w:szCs w:val="24"/>
        </w:rPr>
      </w:pPr>
    </w:p>
    <w:p w14:paraId="2D84ED1C" w14:textId="77777777" w:rsidR="0033156F" w:rsidRDefault="0033156F" w:rsidP="0003596C">
      <w:pPr>
        <w:tabs>
          <w:tab w:val="left" w:pos="3900"/>
        </w:tabs>
        <w:spacing w:after="0" w:line="240" w:lineRule="auto"/>
        <w:rPr>
          <w:rFonts w:asciiTheme="majorHAnsi" w:hAnsiTheme="majorHAnsi"/>
          <w:sz w:val="24"/>
          <w:szCs w:val="24"/>
        </w:rPr>
      </w:pPr>
    </w:p>
    <w:p w14:paraId="5F892310" w14:textId="77777777" w:rsidR="0033156F" w:rsidRDefault="0033156F" w:rsidP="0003596C">
      <w:pPr>
        <w:tabs>
          <w:tab w:val="left" w:pos="3900"/>
        </w:tabs>
        <w:spacing w:after="0" w:line="240" w:lineRule="auto"/>
        <w:rPr>
          <w:rFonts w:asciiTheme="majorHAnsi" w:hAnsiTheme="majorHAnsi"/>
          <w:sz w:val="24"/>
          <w:szCs w:val="24"/>
        </w:rPr>
      </w:pPr>
    </w:p>
    <w:p w14:paraId="4CC0F879" w14:textId="77777777" w:rsidR="00B518BC" w:rsidRDefault="00B518BC" w:rsidP="0003596C">
      <w:pPr>
        <w:tabs>
          <w:tab w:val="left" w:pos="3900"/>
        </w:tabs>
        <w:spacing w:after="0" w:line="240" w:lineRule="auto"/>
        <w:rPr>
          <w:rFonts w:asciiTheme="majorHAnsi" w:hAnsiTheme="majorHAnsi"/>
          <w:sz w:val="24"/>
          <w:szCs w:val="24"/>
        </w:rPr>
      </w:pPr>
    </w:p>
    <w:p w14:paraId="2B12F920" w14:textId="77777777" w:rsidR="0033156F" w:rsidRDefault="0033156F" w:rsidP="0003596C">
      <w:pPr>
        <w:tabs>
          <w:tab w:val="left" w:pos="3900"/>
        </w:tabs>
        <w:spacing w:after="0" w:line="240" w:lineRule="auto"/>
        <w:rPr>
          <w:rFonts w:asciiTheme="majorHAnsi" w:hAnsiTheme="majorHAnsi"/>
          <w:sz w:val="24"/>
          <w:szCs w:val="24"/>
        </w:rPr>
      </w:pPr>
    </w:p>
    <w:p w14:paraId="11EC1213" w14:textId="77777777" w:rsidR="0033156F" w:rsidRDefault="0033156F" w:rsidP="0003596C">
      <w:pPr>
        <w:tabs>
          <w:tab w:val="left" w:pos="3900"/>
        </w:tabs>
        <w:spacing w:after="0" w:line="240" w:lineRule="auto"/>
        <w:rPr>
          <w:rFonts w:asciiTheme="majorHAnsi" w:hAnsiTheme="majorHAnsi"/>
          <w:sz w:val="24"/>
          <w:szCs w:val="24"/>
        </w:rPr>
      </w:pPr>
    </w:p>
    <w:p w14:paraId="287E2763" w14:textId="77777777" w:rsidR="0033156F" w:rsidRDefault="0033156F" w:rsidP="0003596C">
      <w:pPr>
        <w:tabs>
          <w:tab w:val="left" w:pos="3900"/>
        </w:tabs>
        <w:spacing w:after="0" w:line="240" w:lineRule="auto"/>
        <w:rPr>
          <w:rFonts w:asciiTheme="majorHAnsi" w:hAnsiTheme="majorHAnsi"/>
          <w:sz w:val="24"/>
          <w:szCs w:val="24"/>
        </w:rPr>
      </w:pPr>
    </w:p>
    <w:p w14:paraId="0AB9DB8F" w14:textId="77777777" w:rsidR="0033156F" w:rsidRDefault="0033156F" w:rsidP="0003596C">
      <w:pPr>
        <w:tabs>
          <w:tab w:val="left" w:pos="3900"/>
        </w:tabs>
        <w:spacing w:after="0" w:line="240" w:lineRule="auto"/>
        <w:rPr>
          <w:rFonts w:asciiTheme="majorHAnsi" w:hAnsiTheme="majorHAnsi"/>
          <w:sz w:val="24"/>
          <w:szCs w:val="24"/>
        </w:rPr>
      </w:pPr>
    </w:p>
    <w:p w14:paraId="1728A138" w14:textId="77777777" w:rsidR="0033156F" w:rsidRDefault="0033156F" w:rsidP="0003596C">
      <w:pPr>
        <w:tabs>
          <w:tab w:val="left" w:pos="3900"/>
        </w:tabs>
        <w:spacing w:after="0" w:line="240" w:lineRule="auto"/>
        <w:rPr>
          <w:rFonts w:asciiTheme="majorHAnsi" w:hAnsiTheme="majorHAnsi"/>
          <w:sz w:val="24"/>
          <w:szCs w:val="24"/>
        </w:rPr>
      </w:pPr>
    </w:p>
    <w:p w14:paraId="0CBD9187" w14:textId="77777777" w:rsidR="0033156F" w:rsidRDefault="0033156F" w:rsidP="0003596C">
      <w:pPr>
        <w:tabs>
          <w:tab w:val="left" w:pos="3900"/>
        </w:tabs>
        <w:spacing w:after="0" w:line="240" w:lineRule="auto"/>
        <w:rPr>
          <w:rFonts w:asciiTheme="majorHAnsi" w:hAnsiTheme="majorHAnsi"/>
          <w:sz w:val="24"/>
          <w:szCs w:val="24"/>
        </w:rPr>
      </w:pPr>
    </w:p>
    <w:p w14:paraId="5F8493A6" w14:textId="77777777" w:rsidR="0033156F" w:rsidRDefault="0033156F" w:rsidP="0003596C">
      <w:pPr>
        <w:tabs>
          <w:tab w:val="left" w:pos="3900"/>
        </w:tabs>
        <w:spacing w:after="0" w:line="240" w:lineRule="auto"/>
        <w:rPr>
          <w:rFonts w:asciiTheme="majorHAnsi" w:hAnsiTheme="majorHAnsi"/>
          <w:sz w:val="24"/>
          <w:szCs w:val="24"/>
        </w:rPr>
      </w:pPr>
    </w:p>
    <w:p w14:paraId="7C213C90" w14:textId="77777777" w:rsidR="0033156F" w:rsidRDefault="0033156F" w:rsidP="0003596C">
      <w:pPr>
        <w:tabs>
          <w:tab w:val="left" w:pos="3900"/>
        </w:tabs>
        <w:spacing w:after="0" w:line="240" w:lineRule="auto"/>
        <w:rPr>
          <w:rFonts w:asciiTheme="majorHAnsi" w:hAnsiTheme="majorHAnsi"/>
          <w:sz w:val="24"/>
          <w:szCs w:val="24"/>
        </w:rPr>
      </w:pPr>
    </w:p>
    <w:p w14:paraId="221D6AC8" w14:textId="77777777" w:rsidR="0033156F" w:rsidRDefault="0033156F" w:rsidP="0003596C">
      <w:pPr>
        <w:tabs>
          <w:tab w:val="left" w:pos="3900"/>
        </w:tabs>
        <w:spacing w:after="0" w:line="240" w:lineRule="auto"/>
        <w:rPr>
          <w:rFonts w:asciiTheme="majorHAnsi" w:hAnsiTheme="majorHAnsi"/>
          <w:sz w:val="24"/>
          <w:szCs w:val="24"/>
        </w:rPr>
      </w:pPr>
    </w:p>
    <w:p w14:paraId="5D9647E8" w14:textId="77777777" w:rsidR="0033156F" w:rsidRDefault="0033156F" w:rsidP="0003596C">
      <w:pPr>
        <w:tabs>
          <w:tab w:val="left" w:pos="3900"/>
        </w:tabs>
        <w:spacing w:after="0" w:line="240" w:lineRule="auto"/>
        <w:rPr>
          <w:rFonts w:asciiTheme="majorHAnsi" w:hAnsiTheme="majorHAnsi"/>
          <w:sz w:val="24"/>
          <w:szCs w:val="24"/>
        </w:rPr>
      </w:pPr>
    </w:p>
    <w:p w14:paraId="69517388" w14:textId="77777777" w:rsidR="0033156F" w:rsidRDefault="0033156F" w:rsidP="0003596C">
      <w:pPr>
        <w:tabs>
          <w:tab w:val="left" w:pos="3900"/>
        </w:tabs>
        <w:spacing w:after="0" w:line="240" w:lineRule="auto"/>
        <w:rPr>
          <w:rFonts w:asciiTheme="majorHAnsi" w:hAnsiTheme="majorHAnsi"/>
          <w:sz w:val="24"/>
          <w:szCs w:val="24"/>
        </w:rPr>
      </w:pPr>
    </w:p>
    <w:p w14:paraId="74CA29F4" w14:textId="77777777" w:rsidR="0033156F" w:rsidRDefault="0033156F" w:rsidP="0003596C">
      <w:pPr>
        <w:tabs>
          <w:tab w:val="left" w:pos="3900"/>
        </w:tabs>
        <w:spacing w:after="0" w:line="240" w:lineRule="auto"/>
        <w:rPr>
          <w:rFonts w:asciiTheme="majorHAnsi" w:hAnsiTheme="majorHAnsi"/>
          <w:sz w:val="24"/>
          <w:szCs w:val="24"/>
        </w:rPr>
      </w:pPr>
    </w:p>
    <w:p w14:paraId="09A1AD79" w14:textId="77777777" w:rsidR="008969C2" w:rsidRDefault="008969C2" w:rsidP="0003596C">
      <w:pPr>
        <w:tabs>
          <w:tab w:val="left" w:pos="3900"/>
        </w:tabs>
        <w:spacing w:after="0" w:line="240" w:lineRule="auto"/>
        <w:rPr>
          <w:rFonts w:asciiTheme="majorHAnsi" w:hAnsiTheme="majorHAnsi"/>
          <w:sz w:val="24"/>
          <w:szCs w:val="24"/>
        </w:rPr>
      </w:pPr>
    </w:p>
    <w:p w14:paraId="1A88C2BE" w14:textId="77777777" w:rsidR="008969C2" w:rsidRDefault="008969C2" w:rsidP="0003596C">
      <w:pPr>
        <w:tabs>
          <w:tab w:val="left" w:pos="3900"/>
        </w:tabs>
        <w:spacing w:after="0" w:line="240" w:lineRule="auto"/>
        <w:rPr>
          <w:rFonts w:asciiTheme="majorHAnsi" w:hAnsiTheme="majorHAnsi"/>
          <w:sz w:val="24"/>
          <w:szCs w:val="24"/>
        </w:rPr>
      </w:pPr>
    </w:p>
    <w:tbl>
      <w:tblPr>
        <w:tblpPr w:leftFromText="180" w:rightFromText="180" w:vertAnchor="page" w:horzAnchor="margin" w:tblpY="2116"/>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3600"/>
        <w:gridCol w:w="4182"/>
        <w:gridCol w:w="2208"/>
      </w:tblGrid>
      <w:tr w:rsidR="00B518BC" w:rsidRPr="00877067" w14:paraId="3CFC79F6" w14:textId="77777777" w:rsidTr="00B518BC">
        <w:trPr>
          <w:trHeight w:val="1340"/>
        </w:trPr>
        <w:tc>
          <w:tcPr>
            <w:tcW w:w="13878" w:type="dxa"/>
            <w:gridSpan w:val="4"/>
          </w:tcPr>
          <w:p w14:paraId="192BB05D" w14:textId="77777777" w:rsidR="00B518BC" w:rsidRPr="00026ACA" w:rsidRDefault="00B518BC" w:rsidP="00B518BC">
            <w:pPr>
              <w:pStyle w:val="ListParagraph"/>
              <w:spacing w:after="0" w:line="240" w:lineRule="auto"/>
              <w:ind w:left="0"/>
              <w:jc w:val="center"/>
              <w:rPr>
                <w:rFonts w:ascii="Cambria" w:hAnsi="Cambria"/>
                <w:b/>
                <w:sz w:val="32"/>
              </w:rPr>
            </w:pPr>
            <w:r w:rsidRPr="00026ACA">
              <w:rPr>
                <w:rFonts w:ascii="Cambria" w:hAnsi="Cambria"/>
                <w:sz w:val="24"/>
              </w:rPr>
              <w:lastRenderedPageBreak/>
              <w:br w:type="page"/>
            </w:r>
            <w:r w:rsidRPr="00793259">
              <w:rPr>
                <w:rFonts w:ascii="Cambria" w:hAnsi="Cambria"/>
                <w:i/>
                <w:sz w:val="32"/>
                <w:szCs w:val="32"/>
              </w:rPr>
              <w:t>BURR</w:t>
            </w:r>
            <w:r>
              <w:rPr>
                <w:rFonts w:ascii="Cambria" w:hAnsi="Cambria"/>
                <w:sz w:val="24"/>
              </w:rPr>
              <w:t xml:space="preserve"> -</w:t>
            </w:r>
            <w:r w:rsidRPr="00026ACA">
              <w:rPr>
                <w:rFonts w:ascii="Cambria" w:hAnsi="Cambria"/>
                <w:b/>
                <w:sz w:val="32"/>
              </w:rPr>
              <w:t xml:space="preserve">SCHOOL-WIDE STRATEGIES </w:t>
            </w:r>
            <w:r>
              <w:rPr>
                <w:rFonts w:ascii="Cambria" w:hAnsi="Cambria"/>
                <w:b/>
                <w:sz w:val="32"/>
              </w:rPr>
              <w:t>- Climate</w:t>
            </w:r>
          </w:p>
          <w:p w14:paraId="3C199882" w14:textId="77777777" w:rsidR="00B518BC" w:rsidRPr="00B97ACA" w:rsidRDefault="00B518BC" w:rsidP="00B518BC">
            <w:pPr>
              <w:pStyle w:val="ListParagraph"/>
              <w:spacing w:after="0" w:line="240" w:lineRule="auto"/>
              <w:ind w:left="0"/>
              <w:rPr>
                <w:rFonts w:ascii="Cambria" w:hAnsi="Cambria"/>
                <w:sz w:val="24"/>
              </w:rPr>
            </w:pPr>
            <w:r w:rsidRPr="00026ACA">
              <w:rPr>
                <w:rFonts w:ascii="Cambria" w:hAnsi="Cambria"/>
                <w:b/>
                <w:sz w:val="28"/>
              </w:rPr>
              <w:t>FOCUSED STRATEGY</w:t>
            </w:r>
            <w:r w:rsidRPr="00026ACA">
              <w:rPr>
                <w:rFonts w:ascii="Cambria" w:hAnsi="Cambria"/>
                <w:b/>
                <w:sz w:val="24"/>
              </w:rPr>
              <w:t xml:space="preserve"> </w:t>
            </w:r>
            <w:r w:rsidRPr="00026ACA">
              <w:rPr>
                <w:rFonts w:ascii="Cambria" w:hAnsi="Cambria"/>
                <w:b/>
                <w:sz w:val="20"/>
              </w:rPr>
              <w:t>(addresses the problem of practice and is limited in number and high leverage)</w:t>
            </w:r>
            <w:r w:rsidRPr="00026ACA">
              <w:rPr>
                <w:rFonts w:ascii="Cambria" w:hAnsi="Cambria"/>
                <w:b/>
                <w:sz w:val="24"/>
              </w:rPr>
              <w:t>:</w:t>
            </w:r>
            <w:r>
              <w:rPr>
                <w:rFonts w:ascii="Cambria" w:hAnsi="Cambria"/>
                <w:b/>
                <w:sz w:val="24"/>
              </w:rPr>
              <w:t xml:space="preserve"> </w:t>
            </w:r>
            <w:r w:rsidRPr="00D11123">
              <w:rPr>
                <w:rFonts w:ascii="Cambria" w:hAnsi="Cambria"/>
                <w:sz w:val="24"/>
              </w:rPr>
              <w:t xml:space="preserve">If every </w:t>
            </w:r>
            <w:r>
              <w:rPr>
                <w:rFonts w:ascii="Cambria" w:hAnsi="Cambria"/>
                <w:sz w:val="24"/>
              </w:rPr>
              <w:t>staff member helps students develop positive: 1) Character traits 2) Leadership skills and 3) Decision making strategies, then we will build a student centered community at Burr where every person is valued and accepted.</w:t>
            </w:r>
          </w:p>
        </w:tc>
      </w:tr>
      <w:tr w:rsidR="00B518BC" w:rsidRPr="00877067" w14:paraId="4712BF69" w14:textId="77777777" w:rsidTr="00B518BC">
        <w:trPr>
          <w:trHeight w:val="1740"/>
        </w:trPr>
        <w:tc>
          <w:tcPr>
            <w:tcW w:w="3888" w:type="dxa"/>
            <w:tcBorders>
              <w:bottom w:val="single" w:sz="4" w:space="0" w:color="000000"/>
            </w:tcBorders>
          </w:tcPr>
          <w:p w14:paraId="3CDF97D4" w14:textId="77777777" w:rsidR="00B518BC" w:rsidRPr="00026ACA" w:rsidRDefault="00B518BC" w:rsidP="00B518BC">
            <w:pPr>
              <w:spacing w:after="0" w:line="240" w:lineRule="auto"/>
              <w:jc w:val="center"/>
              <w:rPr>
                <w:rFonts w:ascii="Cambria" w:hAnsi="Cambria" w:cs="Calibri"/>
                <w:sz w:val="24"/>
              </w:rPr>
            </w:pPr>
            <w:r w:rsidRPr="00026ACA">
              <w:rPr>
                <w:rFonts w:ascii="Cambria" w:hAnsi="Cambria" w:cs="Calibri"/>
                <w:b/>
                <w:bCs/>
                <w:sz w:val="24"/>
              </w:rPr>
              <w:t>Adult Action:  What are we going to do?</w:t>
            </w:r>
          </w:p>
          <w:p w14:paraId="68D0621A" w14:textId="77777777" w:rsidR="00B518BC" w:rsidRPr="00026ACA" w:rsidRDefault="00B518BC" w:rsidP="00B518BC">
            <w:pPr>
              <w:pStyle w:val="ListParagraph"/>
              <w:spacing w:after="0" w:line="240" w:lineRule="auto"/>
              <w:ind w:left="0"/>
              <w:jc w:val="center"/>
              <w:rPr>
                <w:rFonts w:ascii="Cambria" w:hAnsi="Cambria"/>
                <w:sz w:val="16"/>
              </w:rPr>
            </w:pPr>
            <w:r w:rsidRPr="00026ACA">
              <w:rPr>
                <w:rFonts w:ascii="Cambria" w:hAnsi="Cambria"/>
                <w:sz w:val="24"/>
              </w:rPr>
              <w:t xml:space="preserve"> </w:t>
            </w:r>
            <w:r w:rsidRPr="00026ACA">
              <w:rPr>
                <w:rFonts w:ascii="Cambria" w:hAnsi="Cambria"/>
                <w:sz w:val="16"/>
              </w:rPr>
              <w:t>(Include persons responsible and the timeline.</w:t>
            </w:r>
            <w:r>
              <w:rPr>
                <w:rFonts w:ascii="Cambria" w:hAnsi="Cambria"/>
                <w:sz w:val="16"/>
              </w:rPr>
              <w:t>)</w:t>
            </w:r>
          </w:p>
        </w:tc>
        <w:tc>
          <w:tcPr>
            <w:tcW w:w="3600" w:type="dxa"/>
            <w:tcBorders>
              <w:bottom w:val="single" w:sz="4" w:space="0" w:color="000000"/>
            </w:tcBorders>
          </w:tcPr>
          <w:p w14:paraId="1D50613B" w14:textId="77777777" w:rsidR="00B518BC" w:rsidRPr="00026ACA" w:rsidRDefault="00B518BC" w:rsidP="00B518BC">
            <w:pPr>
              <w:pStyle w:val="ListParagraph"/>
              <w:spacing w:after="0" w:line="240" w:lineRule="auto"/>
              <w:ind w:left="0"/>
              <w:jc w:val="center"/>
              <w:rPr>
                <w:rFonts w:ascii="Cambria" w:hAnsi="Cambria"/>
                <w:sz w:val="24"/>
              </w:rPr>
            </w:pPr>
            <w:r w:rsidRPr="00026ACA">
              <w:rPr>
                <w:rFonts w:ascii="Cambria" w:hAnsi="Cambria" w:cs="Calibri"/>
                <w:b/>
                <w:bCs/>
                <w:sz w:val="24"/>
              </w:rPr>
              <w:t>Implementation Measure:   How are we doing this work? What have we put in place to observe our work?</w:t>
            </w:r>
            <w:r w:rsidRPr="00026ACA">
              <w:rPr>
                <w:rFonts w:ascii="Cambria" w:hAnsi="Cambria"/>
                <w:b/>
                <w:bCs/>
                <w:sz w:val="24"/>
              </w:rPr>
              <w:t xml:space="preserve"> </w:t>
            </w:r>
            <w:r w:rsidRPr="00026ACA">
              <w:rPr>
                <w:rFonts w:ascii="Cambria" w:hAnsi="Cambria"/>
                <w:sz w:val="16"/>
              </w:rPr>
              <w:t>(Include specific actions taken to monitor the adult actions for implementation)</w:t>
            </w:r>
          </w:p>
        </w:tc>
        <w:tc>
          <w:tcPr>
            <w:tcW w:w="4182" w:type="dxa"/>
            <w:tcBorders>
              <w:bottom w:val="single" w:sz="4" w:space="0" w:color="000000"/>
            </w:tcBorders>
          </w:tcPr>
          <w:p w14:paraId="2FAEC97C" w14:textId="77777777" w:rsidR="00B518BC" w:rsidRPr="00026ACA" w:rsidRDefault="00B518BC" w:rsidP="00B518BC">
            <w:pPr>
              <w:pStyle w:val="ListParagraph"/>
              <w:spacing w:after="0" w:line="240" w:lineRule="auto"/>
              <w:ind w:left="0"/>
              <w:jc w:val="center"/>
              <w:rPr>
                <w:rFonts w:ascii="Cambria" w:hAnsi="Cambria"/>
                <w:sz w:val="24"/>
              </w:rPr>
            </w:pPr>
            <w:r w:rsidRPr="00026ACA">
              <w:rPr>
                <w:rFonts w:ascii="Cambria" w:hAnsi="Cambria" w:cs="Calibri"/>
                <w:b/>
                <w:bCs/>
                <w:sz w:val="24"/>
              </w:rPr>
              <w:t>Evidence of successful implementation:   How is our work impacting student learning:  How do we know?</w:t>
            </w:r>
            <w:r w:rsidRPr="00026ACA">
              <w:rPr>
                <w:rFonts w:ascii="Cambria" w:hAnsi="Cambria"/>
                <w:b/>
                <w:bCs/>
                <w:sz w:val="24"/>
              </w:rPr>
              <w:t xml:space="preserve"> </w:t>
            </w:r>
            <w:r w:rsidRPr="00026ACA">
              <w:rPr>
                <w:rFonts w:ascii="Cambria" w:hAnsi="Cambria"/>
                <w:sz w:val="16"/>
              </w:rPr>
              <w:t>(identify student achievement measures and timeline)</w:t>
            </w:r>
          </w:p>
        </w:tc>
        <w:tc>
          <w:tcPr>
            <w:tcW w:w="2208" w:type="dxa"/>
            <w:tcBorders>
              <w:bottom w:val="single" w:sz="4" w:space="0" w:color="000000"/>
            </w:tcBorders>
          </w:tcPr>
          <w:p w14:paraId="5F746499" w14:textId="77777777" w:rsidR="00B518BC" w:rsidRPr="00026ACA" w:rsidRDefault="00B518BC" w:rsidP="00B518BC">
            <w:pPr>
              <w:spacing w:after="0" w:line="240" w:lineRule="auto"/>
              <w:ind w:left="18"/>
              <w:jc w:val="center"/>
              <w:rPr>
                <w:rFonts w:ascii="Cambria" w:hAnsi="Cambria" w:cs="Calibri"/>
                <w:sz w:val="24"/>
              </w:rPr>
            </w:pPr>
            <w:r w:rsidRPr="00026ACA">
              <w:rPr>
                <w:rFonts w:ascii="Cambria" w:hAnsi="Cambria" w:cs="Calibri"/>
                <w:b/>
                <w:bCs/>
                <w:sz w:val="24"/>
              </w:rPr>
              <w:t>Support Needed:  What resources do we need to make it happen?</w:t>
            </w:r>
          </w:p>
          <w:p w14:paraId="0F443786" w14:textId="77777777" w:rsidR="00B518BC" w:rsidRPr="00026ACA" w:rsidRDefault="00B518BC" w:rsidP="00B518BC">
            <w:pPr>
              <w:pStyle w:val="ListParagraph"/>
              <w:spacing w:after="0" w:line="240" w:lineRule="auto"/>
              <w:ind w:left="0"/>
              <w:jc w:val="center"/>
              <w:rPr>
                <w:rFonts w:ascii="Cambria" w:hAnsi="Cambria"/>
                <w:sz w:val="24"/>
              </w:rPr>
            </w:pPr>
          </w:p>
        </w:tc>
      </w:tr>
      <w:tr w:rsidR="00B518BC" w:rsidRPr="00877067" w14:paraId="741F2E72" w14:textId="77777777" w:rsidTr="00B518BC">
        <w:trPr>
          <w:trHeight w:val="1872"/>
        </w:trPr>
        <w:tc>
          <w:tcPr>
            <w:tcW w:w="3888" w:type="dxa"/>
            <w:shd w:val="clear" w:color="auto" w:fill="FFFFFF" w:themeFill="background1"/>
          </w:tcPr>
          <w:p w14:paraId="3545EDAC" w14:textId="77777777" w:rsidR="00B518BC" w:rsidRDefault="00B518BC" w:rsidP="00B518BC">
            <w:pPr>
              <w:spacing w:after="0" w:line="240" w:lineRule="auto"/>
              <w:rPr>
                <w:rFonts w:ascii="Cambria" w:hAnsi="Cambria"/>
              </w:rPr>
            </w:pPr>
            <w:r>
              <w:rPr>
                <w:rFonts w:ascii="Cambria" w:hAnsi="Cambria"/>
              </w:rPr>
              <w:t>Classroom teachers will implement Responsive Classroom with a minimum expectation of morning meetings.</w:t>
            </w:r>
          </w:p>
          <w:p w14:paraId="56BBA0BF" w14:textId="77777777" w:rsidR="00B518BC" w:rsidRDefault="00B518BC" w:rsidP="00B518BC">
            <w:pPr>
              <w:spacing w:after="0" w:line="240" w:lineRule="auto"/>
              <w:rPr>
                <w:rFonts w:ascii="Cambria" w:hAnsi="Cambria"/>
              </w:rPr>
            </w:pPr>
          </w:p>
          <w:p w14:paraId="7712A13D" w14:textId="77777777" w:rsidR="00B518BC" w:rsidRDefault="00B518BC" w:rsidP="00B518BC">
            <w:pPr>
              <w:spacing w:after="0" w:line="240" w:lineRule="auto"/>
              <w:rPr>
                <w:rFonts w:ascii="Cambria" w:hAnsi="Cambria"/>
              </w:rPr>
            </w:pPr>
            <w:r>
              <w:rPr>
                <w:rFonts w:ascii="Cambria" w:hAnsi="Cambria"/>
              </w:rPr>
              <w:t xml:space="preserve">Teachers, specialists, and support staff will embed CARES character-based lessons into morning meetings, and/or health, and/or class community building activities. </w:t>
            </w:r>
          </w:p>
          <w:p w14:paraId="20C0A9E8" w14:textId="77777777" w:rsidR="00B518BC" w:rsidRDefault="00B518BC" w:rsidP="00B518BC">
            <w:pPr>
              <w:spacing w:after="0" w:line="240" w:lineRule="auto"/>
              <w:rPr>
                <w:rFonts w:ascii="Cambria" w:hAnsi="Cambria"/>
              </w:rPr>
            </w:pPr>
          </w:p>
          <w:p w14:paraId="1A42EFCB" w14:textId="77777777" w:rsidR="00B518BC" w:rsidRDefault="00B518BC" w:rsidP="00B518BC">
            <w:pPr>
              <w:spacing w:after="0" w:line="240" w:lineRule="auto"/>
              <w:rPr>
                <w:rFonts w:ascii="Cambria" w:hAnsi="Cambria"/>
              </w:rPr>
            </w:pPr>
            <w:r>
              <w:rPr>
                <w:rFonts w:ascii="Cambria" w:hAnsi="Cambria"/>
              </w:rPr>
              <w:t>The principal, IIT, and school psychologist will work with students to implement a Student Council and Safety Patrol.</w:t>
            </w:r>
          </w:p>
          <w:p w14:paraId="14F5EF4D" w14:textId="77777777" w:rsidR="00B518BC" w:rsidRDefault="00B518BC" w:rsidP="00B518BC">
            <w:pPr>
              <w:spacing w:after="0" w:line="240" w:lineRule="auto"/>
              <w:rPr>
                <w:rFonts w:ascii="Cambria" w:hAnsi="Cambria"/>
              </w:rPr>
            </w:pPr>
          </w:p>
          <w:p w14:paraId="39EA2B6C" w14:textId="77777777" w:rsidR="00B518BC" w:rsidRDefault="00B518BC" w:rsidP="00B518BC">
            <w:pPr>
              <w:spacing w:after="0" w:line="240" w:lineRule="auto"/>
              <w:rPr>
                <w:rFonts w:ascii="Cambria" w:hAnsi="Cambria"/>
              </w:rPr>
            </w:pPr>
            <w:r>
              <w:rPr>
                <w:rFonts w:ascii="Cambria" w:hAnsi="Cambria"/>
              </w:rPr>
              <w:t>The School Climate Committee will work with students and staff to develop CARES school wide assemblies, character based morning announcements, and Spirit Days.</w:t>
            </w:r>
          </w:p>
          <w:p w14:paraId="6790AEE4" w14:textId="77777777" w:rsidR="00B518BC" w:rsidRDefault="00B518BC" w:rsidP="00B518BC">
            <w:pPr>
              <w:spacing w:after="0" w:line="240" w:lineRule="auto"/>
              <w:rPr>
                <w:rFonts w:ascii="Cambria" w:hAnsi="Cambria"/>
              </w:rPr>
            </w:pPr>
          </w:p>
          <w:p w14:paraId="349246CE" w14:textId="77777777" w:rsidR="00B518BC" w:rsidRPr="001C11BD" w:rsidRDefault="00B518BC" w:rsidP="00B518BC">
            <w:pPr>
              <w:spacing w:after="0" w:line="240" w:lineRule="auto"/>
              <w:rPr>
                <w:rFonts w:ascii="Cambria" w:hAnsi="Cambria"/>
              </w:rPr>
            </w:pPr>
            <w:r>
              <w:rPr>
                <w:rFonts w:ascii="Cambria" w:hAnsi="Cambria"/>
              </w:rPr>
              <w:t>Staff will implement a school wide Behavioral Expectations matrix.</w:t>
            </w:r>
          </w:p>
        </w:tc>
        <w:tc>
          <w:tcPr>
            <w:tcW w:w="3600" w:type="dxa"/>
            <w:shd w:val="clear" w:color="auto" w:fill="FFFFFF" w:themeFill="background1"/>
          </w:tcPr>
          <w:p w14:paraId="6AB32ED7" w14:textId="77777777" w:rsidR="00B518BC" w:rsidRDefault="00B518BC" w:rsidP="00B518BC">
            <w:pPr>
              <w:spacing w:after="0" w:line="240" w:lineRule="auto"/>
              <w:rPr>
                <w:rFonts w:ascii="Cambria" w:hAnsi="Cambria"/>
              </w:rPr>
            </w:pPr>
            <w:r>
              <w:rPr>
                <w:rFonts w:ascii="Cambria" w:hAnsi="Cambria"/>
              </w:rPr>
              <w:t>Class schedules and lesson planning will show Responsive Classroom and character-based lessons.</w:t>
            </w:r>
          </w:p>
          <w:p w14:paraId="7718DE6C" w14:textId="77777777" w:rsidR="00B518BC" w:rsidRDefault="00B518BC" w:rsidP="00B518BC">
            <w:pPr>
              <w:spacing w:after="0" w:line="240" w:lineRule="auto"/>
              <w:rPr>
                <w:rFonts w:ascii="Cambria" w:hAnsi="Cambria"/>
              </w:rPr>
            </w:pPr>
          </w:p>
          <w:p w14:paraId="1019B9CB" w14:textId="77777777" w:rsidR="00B518BC" w:rsidRDefault="00B518BC" w:rsidP="00B518BC">
            <w:pPr>
              <w:spacing w:after="0" w:line="240" w:lineRule="auto"/>
              <w:rPr>
                <w:rFonts w:ascii="Cambria" w:hAnsi="Cambria"/>
              </w:rPr>
            </w:pPr>
            <w:r>
              <w:rPr>
                <w:rFonts w:ascii="Cambria" w:hAnsi="Cambria"/>
              </w:rPr>
              <w:t>A compilation of agendas/</w:t>
            </w:r>
            <w:proofErr w:type="gramStart"/>
            <w:r>
              <w:rPr>
                <w:rFonts w:ascii="Cambria" w:hAnsi="Cambria"/>
              </w:rPr>
              <w:t>minutes  will</w:t>
            </w:r>
            <w:proofErr w:type="gramEnd"/>
            <w:r>
              <w:rPr>
                <w:rFonts w:ascii="Cambria" w:hAnsi="Cambria"/>
              </w:rPr>
              <w:t xml:space="preserve"> show school assembly work.</w:t>
            </w:r>
          </w:p>
          <w:p w14:paraId="45F94B15" w14:textId="77777777" w:rsidR="00B518BC" w:rsidRDefault="00B518BC" w:rsidP="00B518BC">
            <w:pPr>
              <w:spacing w:after="0" w:line="240" w:lineRule="auto"/>
              <w:rPr>
                <w:rFonts w:ascii="Cambria" w:hAnsi="Cambria"/>
              </w:rPr>
            </w:pPr>
          </w:p>
          <w:p w14:paraId="07C23029" w14:textId="77777777" w:rsidR="00B518BC" w:rsidRDefault="00B518BC" w:rsidP="00B518BC">
            <w:pPr>
              <w:spacing w:after="0" w:line="240" w:lineRule="auto"/>
              <w:rPr>
                <w:rFonts w:ascii="Cambria" w:hAnsi="Cambria"/>
              </w:rPr>
            </w:pPr>
            <w:r>
              <w:rPr>
                <w:rFonts w:ascii="Cambria" w:hAnsi="Cambria"/>
              </w:rPr>
              <w:t>A completed building matrix will be displayed and referenced throughout the school.</w:t>
            </w:r>
          </w:p>
          <w:p w14:paraId="3FBE4BF8" w14:textId="77777777" w:rsidR="00B518BC" w:rsidRDefault="00B518BC" w:rsidP="00B518BC">
            <w:pPr>
              <w:spacing w:after="0" w:line="240" w:lineRule="auto"/>
              <w:rPr>
                <w:rFonts w:ascii="Cambria" w:hAnsi="Cambria"/>
              </w:rPr>
            </w:pPr>
          </w:p>
          <w:p w14:paraId="02752FFB" w14:textId="77777777" w:rsidR="00B518BC" w:rsidRPr="001B68D8" w:rsidRDefault="00B518BC" w:rsidP="00B518BC">
            <w:pPr>
              <w:spacing w:after="0" w:line="240" w:lineRule="auto"/>
              <w:rPr>
                <w:rFonts w:ascii="Cambria" w:hAnsi="Cambria"/>
              </w:rPr>
            </w:pPr>
            <w:r>
              <w:rPr>
                <w:rFonts w:ascii="Cambria" w:hAnsi="Cambria"/>
              </w:rPr>
              <w:t>We will use student focus groups in the spring to monitor and measure the effectiveness of character based lessons / activities.</w:t>
            </w:r>
          </w:p>
        </w:tc>
        <w:tc>
          <w:tcPr>
            <w:tcW w:w="4182" w:type="dxa"/>
            <w:shd w:val="clear" w:color="auto" w:fill="FFFFFF" w:themeFill="background1"/>
          </w:tcPr>
          <w:p w14:paraId="64BE5D37" w14:textId="77777777" w:rsidR="00B518BC" w:rsidRDefault="00B518BC" w:rsidP="00B518BC">
            <w:pPr>
              <w:pStyle w:val="ListParagraph"/>
              <w:spacing w:after="0" w:line="240" w:lineRule="auto"/>
              <w:ind w:left="0"/>
              <w:rPr>
                <w:rFonts w:ascii="Cambria" w:hAnsi="Cambria"/>
              </w:rPr>
            </w:pPr>
            <w:r>
              <w:rPr>
                <w:rFonts w:ascii="Cambria" w:hAnsi="Cambria"/>
              </w:rPr>
              <w:t>We will continue to track reported incidents of bullying.</w:t>
            </w:r>
          </w:p>
          <w:p w14:paraId="760AE730" w14:textId="77777777" w:rsidR="00B518BC" w:rsidRDefault="00B518BC" w:rsidP="00B518BC">
            <w:pPr>
              <w:pStyle w:val="ListParagraph"/>
              <w:spacing w:after="0" w:line="240" w:lineRule="auto"/>
              <w:ind w:left="0"/>
              <w:rPr>
                <w:rFonts w:ascii="Cambria" w:hAnsi="Cambria"/>
              </w:rPr>
            </w:pPr>
          </w:p>
          <w:p w14:paraId="1B5415F9" w14:textId="77777777" w:rsidR="00B518BC" w:rsidRDefault="00B518BC" w:rsidP="00B518BC">
            <w:pPr>
              <w:pStyle w:val="ListParagraph"/>
              <w:spacing w:after="0" w:line="240" w:lineRule="auto"/>
              <w:ind w:left="0"/>
              <w:rPr>
                <w:rFonts w:ascii="Cambria" w:hAnsi="Cambria"/>
              </w:rPr>
            </w:pPr>
            <w:r>
              <w:rPr>
                <w:rFonts w:ascii="Cambria" w:hAnsi="Cambria"/>
              </w:rPr>
              <w:t>We will gather school climate data from parents in the fall using an electronic survey.</w:t>
            </w:r>
          </w:p>
          <w:p w14:paraId="03DBBCC4" w14:textId="77777777" w:rsidR="00B518BC" w:rsidRDefault="00B518BC" w:rsidP="00B518BC">
            <w:pPr>
              <w:pStyle w:val="ListParagraph"/>
              <w:spacing w:after="0" w:line="240" w:lineRule="auto"/>
              <w:ind w:left="0"/>
              <w:rPr>
                <w:rFonts w:ascii="Cambria" w:hAnsi="Cambria"/>
              </w:rPr>
            </w:pPr>
          </w:p>
          <w:p w14:paraId="1FE54D5F" w14:textId="77777777" w:rsidR="00B518BC" w:rsidRPr="001B68D8" w:rsidRDefault="00B518BC" w:rsidP="00B518BC">
            <w:pPr>
              <w:pStyle w:val="ListParagraph"/>
              <w:spacing w:after="0" w:line="240" w:lineRule="auto"/>
              <w:ind w:left="0"/>
              <w:rPr>
                <w:rFonts w:ascii="Cambria" w:hAnsi="Cambria"/>
              </w:rPr>
            </w:pPr>
          </w:p>
        </w:tc>
        <w:tc>
          <w:tcPr>
            <w:tcW w:w="2208" w:type="dxa"/>
            <w:shd w:val="clear" w:color="auto" w:fill="FFFFFF" w:themeFill="background1"/>
          </w:tcPr>
          <w:p w14:paraId="3AD608C2" w14:textId="77777777" w:rsidR="00B518BC" w:rsidRPr="00D74A31" w:rsidRDefault="00B518BC" w:rsidP="00B518BC">
            <w:pPr>
              <w:pStyle w:val="ListParagraph"/>
              <w:spacing w:after="0" w:line="240" w:lineRule="auto"/>
              <w:ind w:left="0"/>
              <w:rPr>
                <w:rFonts w:ascii="Cambria" w:hAnsi="Cambria"/>
              </w:rPr>
            </w:pPr>
            <w:r w:rsidRPr="00D74A31">
              <w:rPr>
                <w:rFonts w:ascii="Cambria" w:hAnsi="Cambria"/>
              </w:rPr>
              <w:t xml:space="preserve">Responsive Classroom </w:t>
            </w:r>
            <w:r>
              <w:rPr>
                <w:rFonts w:ascii="Cambria" w:hAnsi="Cambria"/>
              </w:rPr>
              <w:t xml:space="preserve">Follow Up </w:t>
            </w:r>
            <w:r w:rsidRPr="00D74A31">
              <w:rPr>
                <w:rFonts w:ascii="Cambria" w:hAnsi="Cambria"/>
              </w:rPr>
              <w:t>Training</w:t>
            </w:r>
            <w:r>
              <w:rPr>
                <w:rFonts w:ascii="Cambria" w:hAnsi="Cambria"/>
              </w:rPr>
              <w:t xml:space="preserve"> and Materials</w:t>
            </w:r>
          </w:p>
          <w:p w14:paraId="401ACCC0" w14:textId="77777777" w:rsidR="00B518BC" w:rsidRPr="00D74A31" w:rsidRDefault="00B518BC" w:rsidP="00B518BC">
            <w:pPr>
              <w:pStyle w:val="ListParagraph"/>
              <w:spacing w:after="0" w:line="240" w:lineRule="auto"/>
              <w:ind w:left="0"/>
              <w:rPr>
                <w:rFonts w:ascii="Cambria" w:hAnsi="Cambria"/>
              </w:rPr>
            </w:pPr>
          </w:p>
          <w:p w14:paraId="5F2DA628" w14:textId="77777777" w:rsidR="00B518BC" w:rsidRPr="00D74A31" w:rsidRDefault="00B518BC" w:rsidP="00B518BC">
            <w:pPr>
              <w:pStyle w:val="ListParagraph"/>
              <w:spacing w:after="0" w:line="240" w:lineRule="auto"/>
              <w:ind w:left="0"/>
              <w:rPr>
                <w:rFonts w:ascii="Cambria" w:hAnsi="Cambria"/>
              </w:rPr>
            </w:pPr>
            <w:r w:rsidRPr="00D74A31">
              <w:rPr>
                <w:rFonts w:ascii="Cambria" w:hAnsi="Cambria"/>
              </w:rPr>
              <w:t>Cares and Second Steps Materials</w:t>
            </w:r>
          </w:p>
          <w:p w14:paraId="754C4683" w14:textId="77777777" w:rsidR="00B518BC" w:rsidRPr="00D74A31" w:rsidRDefault="00B518BC" w:rsidP="00B518BC">
            <w:pPr>
              <w:pStyle w:val="ListParagraph"/>
              <w:spacing w:after="0" w:line="240" w:lineRule="auto"/>
              <w:ind w:left="0"/>
              <w:rPr>
                <w:rFonts w:ascii="Cambria" w:hAnsi="Cambria"/>
              </w:rPr>
            </w:pPr>
          </w:p>
          <w:p w14:paraId="0A3A04B5" w14:textId="77777777" w:rsidR="00B518BC" w:rsidRPr="00D74A31" w:rsidRDefault="00B518BC" w:rsidP="00B518BC">
            <w:pPr>
              <w:pStyle w:val="ListParagraph"/>
              <w:spacing w:after="0" w:line="240" w:lineRule="auto"/>
              <w:ind w:left="0"/>
              <w:rPr>
                <w:rFonts w:ascii="Cambria" w:hAnsi="Cambria"/>
              </w:rPr>
            </w:pPr>
            <w:r w:rsidRPr="00D74A31">
              <w:rPr>
                <w:rFonts w:ascii="Cambria" w:hAnsi="Cambria"/>
              </w:rPr>
              <w:t xml:space="preserve">Time for the School Climate Committee </w:t>
            </w:r>
            <w:r>
              <w:rPr>
                <w:rFonts w:ascii="Cambria" w:hAnsi="Cambria"/>
              </w:rPr>
              <w:t>to meet.</w:t>
            </w:r>
          </w:p>
          <w:p w14:paraId="6ED343A1" w14:textId="77777777" w:rsidR="00B518BC" w:rsidRDefault="00B518BC" w:rsidP="00B518BC">
            <w:pPr>
              <w:pStyle w:val="ListParagraph"/>
              <w:spacing w:after="0" w:line="240" w:lineRule="auto"/>
              <w:ind w:left="0"/>
              <w:rPr>
                <w:rFonts w:ascii="Cambria" w:hAnsi="Cambria"/>
                <w:sz w:val="24"/>
              </w:rPr>
            </w:pPr>
          </w:p>
          <w:p w14:paraId="39D67A50" w14:textId="77777777" w:rsidR="00B518BC" w:rsidRPr="00026ACA" w:rsidRDefault="00B518BC" w:rsidP="00B518BC">
            <w:pPr>
              <w:pStyle w:val="ListParagraph"/>
              <w:spacing w:after="0" w:line="240" w:lineRule="auto"/>
              <w:ind w:left="0"/>
              <w:rPr>
                <w:rFonts w:ascii="Cambria" w:hAnsi="Cambria"/>
                <w:sz w:val="24"/>
              </w:rPr>
            </w:pPr>
          </w:p>
        </w:tc>
      </w:tr>
    </w:tbl>
    <w:p w14:paraId="730C81C1" w14:textId="77777777" w:rsidR="005943BC" w:rsidRDefault="005943BC" w:rsidP="005943BC">
      <w:pPr>
        <w:tabs>
          <w:tab w:val="left" w:pos="3900"/>
        </w:tabs>
        <w:rPr>
          <w:rFonts w:asciiTheme="majorHAnsi" w:hAnsiTheme="majorHAnsi"/>
          <w:sz w:val="24"/>
          <w:szCs w:val="24"/>
        </w:rPr>
      </w:pPr>
    </w:p>
    <w:p w14:paraId="1EA5E3DD" w14:textId="7131AF30" w:rsidR="00B518BC" w:rsidRDefault="00B518BC" w:rsidP="00434A5B">
      <w:pPr>
        <w:tabs>
          <w:tab w:val="left" w:pos="3900"/>
        </w:tabs>
        <w:spacing w:line="240" w:lineRule="auto"/>
        <w:rPr>
          <w:rFonts w:asciiTheme="majorHAnsi" w:hAnsiTheme="majorHAnsi"/>
          <w:sz w:val="24"/>
          <w:szCs w:val="24"/>
        </w:rPr>
      </w:pPr>
      <w:r w:rsidRPr="001E2ECF">
        <w:rPr>
          <w:rFonts w:asciiTheme="majorHAnsi" w:hAnsiTheme="majorHAnsi"/>
          <w:sz w:val="24"/>
          <w:szCs w:val="24"/>
          <w:u w:val="single"/>
        </w:rPr>
        <w:lastRenderedPageBreak/>
        <w:t>Problem of Practice:</w:t>
      </w:r>
      <w:r>
        <w:rPr>
          <w:rFonts w:asciiTheme="majorHAnsi" w:hAnsiTheme="majorHAnsi"/>
          <w:sz w:val="24"/>
          <w:szCs w:val="24"/>
        </w:rPr>
        <w:t xml:space="preserve"> One area of need identified need from the last School Climate Survey was providing emotional security for all members of our community. (Name calling, excluding others, etc.)  </w:t>
      </w:r>
    </w:p>
    <w:p w14:paraId="613497BD" w14:textId="6876F7E8" w:rsidR="00B518BC" w:rsidRPr="003C386D" w:rsidRDefault="00B518BC" w:rsidP="00434A5B">
      <w:pPr>
        <w:tabs>
          <w:tab w:val="left" w:pos="3900"/>
        </w:tabs>
        <w:spacing w:line="240" w:lineRule="auto"/>
        <w:rPr>
          <w:rFonts w:asciiTheme="majorHAnsi" w:hAnsiTheme="majorHAnsi"/>
          <w:sz w:val="24"/>
          <w:szCs w:val="24"/>
          <w:u w:val="single"/>
        </w:rPr>
      </w:pPr>
      <w:r w:rsidRPr="003C386D">
        <w:rPr>
          <w:rFonts w:asciiTheme="majorHAnsi" w:hAnsiTheme="majorHAnsi"/>
          <w:sz w:val="24"/>
          <w:szCs w:val="24"/>
          <w:u w:val="single"/>
        </w:rPr>
        <w:t>Theories of Action:</w:t>
      </w:r>
      <w:r>
        <w:rPr>
          <w:rFonts w:asciiTheme="majorHAnsi" w:hAnsiTheme="majorHAnsi"/>
          <w:sz w:val="24"/>
          <w:szCs w:val="24"/>
          <w:u w:val="single"/>
        </w:rPr>
        <w:t xml:space="preserve"> </w:t>
      </w:r>
      <w:r>
        <w:rPr>
          <w:rFonts w:asciiTheme="majorHAnsi" w:hAnsiTheme="majorHAnsi"/>
          <w:b/>
          <w:sz w:val="24"/>
          <w:szCs w:val="24"/>
          <w:u w:val="single"/>
        </w:rPr>
        <w:t>DRAFT</w:t>
      </w:r>
    </w:p>
    <w:p w14:paraId="731BE075" w14:textId="77777777" w:rsidR="00B518BC" w:rsidRDefault="00B518BC" w:rsidP="00434A5B">
      <w:pPr>
        <w:tabs>
          <w:tab w:val="left" w:pos="3900"/>
        </w:tabs>
        <w:spacing w:line="240" w:lineRule="auto"/>
        <w:rPr>
          <w:rFonts w:asciiTheme="majorHAnsi" w:hAnsiTheme="majorHAnsi"/>
          <w:sz w:val="24"/>
          <w:szCs w:val="24"/>
        </w:rPr>
      </w:pPr>
      <w:r>
        <w:rPr>
          <w:rFonts w:asciiTheme="majorHAnsi" w:hAnsiTheme="majorHAnsi"/>
          <w:sz w:val="24"/>
          <w:szCs w:val="24"/>
        </w:rPr>
        <w:t xml:space="preserve">If we explicitly teach positive character traits and decision making strategies to all students, then we will increase their capacity to make positive choices and all students at Burr will feel valued and accepted. </w:t>
      </w:r>
    </w:p>
    <w:p w14:paraId="625C6467" w14:textId="0F7ECC76" w:rsidR="00B518BC" w:rsidRDefault="00B518BC" w:rsidP="00434A5B">
      <w:pPr>
        <w:tabs>
          <w:tab w:val="left" w:pos="3900"/>
        </w:tabs>
        <w:spacing w:line="240" w:lineRule="auto"/>
        <w:rPr>
          <w:rFonts w:asciiTheme="majorHAnsi" w:hAnsiTheme="majorHAnsi"/>
          <w:sz w:val="24"/>
          <w:szCs w:val="24"/>
        </w:rPr>
      </w:pPr>
      <w:r>
        <w:rPr>
          <w:rFonts w:asciiTheme="majorHAnsi" w:hAnsiTheme="majorHAnsi"/>
          <w:sz w:val="24"/>
          <w:szCs w:val="24"/>
        </w:rPr>
        <w:t>If we design structures that allow students to plan and implement school based initiatives, then we will increase their leadership capacity and all students will have a larger stake in our school outcomes.</w:t>
      </w:r>
    </w:p>
    <w:p w14:paraId="0E768A2F" w14:textId="77777777" w:rsidR="00B518BC" w:rsidRDefault="00B518BC" w:rsidP="00B518BC">
      <w:pPr>
        <w:tabs>
          <w:tab w:val="left" w:pos="3900"/>
        </w:tabs>
        <w:rPr>
          <w:rFonts w:asciiTheme="majorHAnsi" w:hAnsiTheme="majorHAnsi"/>
          <w:sz w:val="24"/>
          <w:szCs w:val="24"/>
        </w:rPr>
      </w:pPr>
    </w:p>
    <w:p w14:paraId="749FF334" w14:textId="77777777" w:rsidR="00B518BC" w:rsidRDefault="00B518BC" w:rsidP="00B518BC">
      <w:pPr>
        <w:tabs>
          <w:tab w:val="left" w:pos="3900"/>
        </w:tabs>
        <w:rPr>
          <w:rFonts w:asciiTheme="majorHAnsi" w:hAnsiTheme="majorHAnsi"/>
          <w:sz w:val="24"/>
          <w:szCs w:val="24"/>
        </w:rPr>
      </w:pPr>
    </w:p>
    <w:p w14:paraId="374212B1" w14:textId="77777777" w:rsidR="00B518BC" w:rsidRDefault="00B518BC" w:rsidP="00B518BC">
      <w:pPr>
        <w:tabs>
          <w:tab w:val="left" w:pos="3900"/>
        </w:tabs>
        <w:rPr>
          <w:rFonts w:asciiTheme="majorHAnsi" w:hAnsiTheme="majorHAnsi"/>
          <w:sz w:val="24"/>
          <w:szCs w:val="24"/>
        </w:rPr>
      </w:pPr>
    </w:p>
    <w:p w14:paraId="7CD3F36D" w14:textId="77777777" w:rsidR="00B518BC" w:rsidRDefault="00B518BC" w:rsidP="00B518BC">
      <w:pPr>
        <w:tabs>
          <w:tab w:val="left" w:pos="3900"/>
        </w:tabs>
        <w:rPr>
          <w:rFonts w:asciiTheme="majorHAnsi" w:hAnsiTheme="majorHAnsi"/>
          <w:sz w:val="24"/>
          <w:szCs w:val="24"/>
        </w:rPr>
      </w:pPr>
    </w:p>
    <w:p w14:paraId="6A2EA8B6" w14:textId="77777777" w:rsidR="00B518BC" w:rsidRDefault="00B518BC" w:rsidP="00B518BC">
      <w:pPr>
        <w:tabs>
          <w:tab w:val="left" w:pos="3900"/>
        </w:tabs>
        <w:rPr>
          <w:rFonts w:asciiTheme="majorHAnsi" w:hAnsiTheme="majorHAnsi"/>
          <w:sz w:val="24"/>
          <w:szCs w:val="24"/>
        </w:rPr>
      </w:pPr>
    </w:p>
    <w:p w14:paraId="1B0B4196" w14:textId="77777777" w:rsidR="00B518BC" w:rsidRDefault="00B518BC" w:rsidP="00B518BC">
      <w:pPr>
        <w:tabs>
          <w:tab w:val="left" w:pos="3900"/>
        </w:tabs>
        <w:rPr>
          <w:rFonts w:asciiTheme="majorHAnsi" w:hAnsiTheme="majorHAnsi"/>
          <w:sz w:val="24"/>
          <w:szCs w:val="24"/>
        </w:rPr>
      </w:pPr>
    </w:p>
    <w:p w14:paraId="19DFC773" w14:textId="77777777" w:rsidR="00B518BC" w:rsidRDefault="00B518BC" w:rsidP="00B518BC">
      <w:pPr>
        <w:tabs>
          <w:tab w:val="left" w:pos="3900"/>
        </w:tabs>
        <w:rPr>
          <w:rFonts w:asciiTheme="majorHAnsi" w:hAnsiTheme="majorHAnsi"/>
          <w:sz w:val="24"/>
          <w:szCs w:val="24"/>
        </w:rPr>
      </w:pPr>
    </w:p>
    <w:p w14:paraId="38F343D8" w14:textId="77777777" w:rsidR="00B518BC" w:rsidRDefault="00B518BC" w:rsidP="00B518BC">
      <w:pPr>
        <w:tabs>
          <w:tab w:val="left" w:pos="3900"/>
        </w:tabs>
        <w:rPr>
          <w:rFonts w:asciiTheme="majorHAnsi" w:hAnsiTheme="majorHAnsi"/>
          <w:sz w:val="24"/>
          <w:szCs w:val="24"/>
        </w:rPr>
      </w:pPr>
    </w:p>
    <w:p w14:paraId="677E90BB" w14:textId="77777777" w:rsidR="00B518BC" w:rsidRDefault="00B518BC" w:rsidP="00B518BC">
      <w:pPr>
        <w:tabs>
          <w:tab w:val="left" w:pos="3900"/>
        </w:tabs>
        <w:rPr>
          <w:rFonts w:asciiTheme="majorHAnsi" w:hAnsiTheme="majorHAnsi"/>
          <w:sz w:val="24"/>
          <w:szCs w:val="24"/>
        </w:rPr>
      </w:pPr>
    </w:p>
    <w:p w14:paraId="7D8338E9" w14:textId="77777777" w:rsidR="00B518BC" w:rsidRDefault="00B518BC" w:rsidP="00B518BC">
      <w:pPr>
        <w:tabs>
          <w:tab w:val="left" w:pos="3900"/>
        </w:tabs>
        <w:rPr>
          <w:rFonts w:asciiTheme="majorHAnsi" w:hAnsiTheme="majorHAnsi"/>
          <w:sz w:val="24"/>
          <w:szCs w:val="24"/>
        </w:rPr>
      </w:pPr>
    </w:p>
    <w:p w14:paraId="2E2B40D3" w14:textId="77777777" w:rsidR="00B518BC" w:rsidRDefault="00B518BC" w:rsidP="00B518BC">
      <w:pPr>
        <w:tabs>
          <w:tab w:val="left" w:pos="3900"/>
        </w:tabs>
        <w:rPr>
          <w:rFonts w:asciiTheme="majorHAnsi" w:hAnsiTheme="majorHAnsi"/>
          <w:sz w:val="24"/>
          <w:szCs w:val="24"/>
        </w:rPr>
      </w:pPr>
    </w:p>
    <w:p w14:paraId="52DF4761" w14:textId="77777777" w:rsidR="005943BC" w:rsidRDefault="005943BC" w:rsidP="006827AC">
      <w:pPr>
        <w:tabs>
          <w:tab w:val="left" w:pos="3900"/>
        </w:tabs>
        <w:rPr>
          <w:rFonts w:asciiTheme="majorHAnsi" w:hAnsiTheme="majorHAnsi"/>
          <w:sz w:val="24"/>
          <w:szCs w:val="24"/>
        </w:rPr>
      </w:pPr>
    </w:p>
    <w:tbl>
      <w:tblPr>
        <w:tblpPr w:leftFromText="180" w:rightFromText="180" w:vertAnchor="page" w:horzAnchor="margin" w:tblpY="2041"/>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528"/>
        <w:gridCol w:w="3960"/>
        <w:gridCol w:w="4182"/>
        <w:gridCol w:w="2208"/>
      </w:tblGrid>
      <w:tr w:rsidR="00B518BC" w:rsidRPr="00877067" w14:paraId="14898BBE" w14:textId="77777777" w:rsidTr="00B518BC">
        <w:trPr>
          <w:trHeight w:val="1067"/>
        </w:trPr>
        <w:tc>
          <w:tcPr>
            <w:tcW w:w="13878" w:type="dxa"/>
            <w:gridSpan w:val="4"/>
            <w:shd w:val="clear" w:color="auto" w:fill="FFFFFF" w:themeFill="background1"/>
          </w:tcPr>
          <w:p w14:paraId="4D1E0A9A" w14:textId="77777777" w:rsidR="00B518BC" w:rsidRPr="001C40F8" w:rsidRDefault="00B518BC" w:rsidP="00B518BC">
            <w:pPr>
              <w:pStyle w:val="ListParagraph"/>
              <w:spacing w:after="0" w:line="240" w:lineRule="auto"/>
              <w:ind w:left="0"/>
              <w:jc w:val="both"/>
              <w:rPr>
                <w:rFonts w:ascii="Cambria" w:hAnsi="Cambria"/>
                <w:b/>
                <w:sz w:val="32"/>
              </w:rPr>
            </w:pPr>
            <w:r w:rsidRPr="00026ACA">
              <w:rPr>
                <w:rFonts w:ascii="Cambria" w:hAnsi="Cambria"/>
                <w:sz w:val="24"/>
              </w:rPr>
              <w:lastRenderedPageBreak/>
              <w:br w:type="page"/>
            </w:r>
            <w:r w:rsidRPr="00026ACA">
              <w:rPr>
                <w:rFonts w:ascii="Cambria" w:hAnsi="Cambria"/>
                <w:b/>
                <w:sz w:val="28"/>
              </w:rPr>
              <w:t>FOCUSED STRATEGY</w:t>
            </w:r>
            <w:r w:rsidRPr="00026ACA">
              <w:rPr>
                <w:rFonts w:ascii="Cambria" w:hAnsi="Cambria"/>
                <w:b/>
                <w:sz w:val="24"/>
              </w:rPr>
              <w:t xml:space="preserve"> </w:t>
            </w:r>
            <w:r w:rsidRPr="00026ACA">
              <w:rPr>
                <w:rFonts w:ascii="Cambria" w:hAnsi="Cambria"/>
                <w:b/>
                <w:sz w:val="20"/>
              </w:rPr>
              <w:t>(addresses the problem of practice and is limited in number and high leverage)</w:t>
            </w:r>
            <w:r w:rsidRPr="00026ACA">
              <w:rPr>
                <w:rFonts w:ascii="Cambria" w:hAnsi="Cambria"/>
                <w:b/>
                <w:sz w:val="24"/>
              </w:rPr>
              <w:t>:</w:t>
            </w:r>
            <w:r>
              <w:rPr>
                <w:rFonts w:ascii="Cambria" w:hAnsi="Cambria"/>
                <w:b/>
                <w:sz w:val="24"/>
              </w:rPr>
              <w:t xml:space="preserve"> </w:t>
            </w:r>
            <w:r w:rsidRPr="00D11123">
              <w:rPr>
                <w:rFonts w:ascii="Cambria" w:hAnsi="Cambria"/>
                <w:sz w:val="24"/>
              </w:rPr>
              <w:t xml:space="preserve"> If every Pre-K – 5 teacher </w:t>
            </w:r>
            <w:r>
              <w:rPr>
                <w:rFonts w:ascii="Cambria" w:hAnsi="Cambria"/>
                <w:sz w:val="24"/>
              </w:rPr>
              <w:t>designs</w:t>
            </w:r>
            <w:r w:rsidRPr="00D11123">
              <w:rPr>
                <w:rFonts w:ascii="Cambria" w:hAnsi="Cambria"/>
                <w:sz w:val="24"/>
              </w:rPr>
              <w:t xml:space="preserve"> </w:t>
            </w:r>
            <w:r>
              <w:rPr>
                <w:rFonts w:ascii="Cambria" w:hAnsi="Cambria"/>
                <w:sz w:val="24"/>
              </w:rPr>
              <w:t>a classroom environment where students 1) Engage with complex content. 2) Learn flexible rigorous thinking and work skills and 3) Receive specific, meaningful feedback through various forms of assessment, then student learning and achievement will improve.</w:t>
            </w:r>
          </w:p>
        </w:tc>
      </w:tr>
      <w:tr w:rsidR="00B518BC" w:rsidRPr="00877067" w14:paraId="4CB7747F" w14:textId="77777777" w:rsidTr="00B518BC">
        <w:trPr>
          <w:trHeight w:val="1517"/>
        </w:trPr>
        <w:tc>
          <w:tcPr>
            <w:tcW w:w="3528" w:type="dxa"/>
            <w:shd w:val="clear" w:color="auto" w:fill="FFFFFF" w:themeFill="background1"/>
          </w:tcPr>
          <w:p w14:paraId="7BC2AAAC" w14:textId="77777777" w:rsidR="00B518BC" w:rsidRPr="00026ACA" w:rsidRDefault="00B518BC" w:rsidP="00B518BC">
            <w:pPr>
              <w:spacing w:after="0" w:line="240" w:lineRule="auto"/>
              <w:jc w:val="center"/>
              <w:rPr>
                <w:rFonts w:ascii="Cambria" w:hAnsi="Cambria" w:cs="Calibri"/>
                <w:sz w:val="24"/>
              </w:rPr>
            </w:pPr>
            <w:r w:rsidRPr="00026ACA">
              <w:rPr>
                <w:rFonts w:ascii="Cambria" w:hAnsi="Cambria" w:cs="Calibri"/>
                <w:b/>
                <w:bCs/>
                <w:sz w:val="24"/>
              </w:rPr>
              <w:t>Adult Action:  What are we going to do?</w:t>
            </w:r>
          </w:p>
          <w:p w14:paraId="761A8097" w14:textId="77777777" w:rsidR="00B518BC" w:rsidRPr="00026ACA" w:rsidRDefault="00B518BC" w:rsidP="00B518BC">
            <w:pPr>
              <w:pStyle w:val="ListParagraph"/>
              <w:spacing w:after="0" w:line="240" w:lineRule="auto"/>
              <w:ind w:left="0"/>
              <w:jc w:val="center"/>
              <w:rPr>
                <w:rFonts w:ascii="Cambria" w:hAnsi="Cambria"/>
                <w:sz w:val="16"/>
              </w:rPr>
            </w:pPr>
            <w:r w:rsidRPr="00026ACA">
              <w:rPr>
                <w:rFonts w:ascii="Cambria" w:hAnsi="Cambria"/>
                <w:sz w:val="24"/>
              </w:rPr>
              <w:t xml:space="preserve"> </w:t>
            </w:r>
            <w:r w:rsidRPr="00026ACA">
              <w:rPr>
                <w:rFonts w:ascii="Cambria" w:hAnsi="Cambria"/>
                <w:sz w:val="16"/>
              </w:rPr>
              <w:t>(Include persons responsible and the timeline.</w:t>
            </w:r>
            <w:r>
              <w:rPr>
                <w:rFonts w:ascii="Cambria" w:hAnsi="Cambria"/>
                <w:sz w:val="16"/>
              </w:rPr>
              <w:t>)</w:t>
            </w:r>
          </w:p>
        </w:tc>
        <w:tc>
          <w:tcPr>
            <w:tcW w:w="3960" w:type="dxa"/>
            <w:shd w:val="clear" w:color="auto" w:fill="FFFFFF" w:themeFill="background1"/>
          </w:tcPr>
          <w:p w14:paraId="71C427A6" w14:textId="77777777" w:rsidR="00B518BC" w:rsidRPr="00026ACA" w:rsidRDefault="00B518BC" w:rsidP="00B518BC">
            <w:pPr>
              <w:pStyle w:val="ListParagraph"/>
              <w:spacing w:after="0" w:line="240" w:lineRule="auto"/>
              <w:ind w:left="0"/>
              <w:jc w:val="center"/>
              <w:rPr>
                <w:rFonts w:ascii="Cambria" w:hAnsi="Cambria"/>
                <w:sz w:val="24"/>
              </w:rPr>
            </w:pPr>
            <w:r w:rsidRPr="00026ACA">
              <w:rPr>
                <w:rFonts w:ascii="Cambria" w:hAnsi="Cambria" w:cs="Calibri"/>
                <w:b/>
                <w:bCs/>
                <w:sz w:val="24"/>
              </w:rPr>
              <w:t>Implementation Measure:   How are we doing this work? What have we put in place to observe our work?</w:t>
            </w:r>
            <w:r w:rsidRPr="00026ACA">
              <w:rPr>
                <w:rFonts w:ascii="Cambria" w:hAnsi="Cambria"/>
                <w:b/>
                <w:bCs/>
                <w:sz w:val="24"/>
              </w:rPr>
              <w:t xml:space="preserve"> </w:t>
            </w:r>
            <w:r w:rsidRPr="00026ACA">
              <w:rPr>
                <w:rFonts w:ascii="Cambria" w:hAnsi="Cambria"/>
                <w:sz w:val="16"/>
              </w:rPr>
              <w:t>(Include specific actions taken to monitor the adult actions for implementation)</w:t>
            </w:r>
          </w:p>
        </w:tc>
        <w:tc>
          <w:tcPr>
            <w:tcW w:w="4182" w:type="dxa"/>
            <w:shd w:val="clear" w:color="auto" w:fill="FFFFFF" w:themeFill="background1"/>
          </w:tcPr>
          <w:p w14:paraId="0D3202D2" w14:textId="77777777" w:rsidR="00B518BC" w:rsidRPr="00026ACA" w:rsidRDefault="00B518BC" w:rsidP="00B518BC">
            <w:pPr>
              <w:pStyle w:val="ListParagraph"/>
              <w:spacing w:after="0" w:line="240" w:lineRule="auto"/>
              <w:ind w:left="0"/>
              <w:jc w:val="center"/>
              <w:rPr>
                <w:rFonts w:ascii="Cambria" w:hAnsi="Cambria"/>
                <w:sz w:val="24"/>
              </w:rPr>
            </w:pPr>
            <w:r w:rsidRPr="00026ACA">
              <w:rPr>
                <w:rFonts w:ascii="Cambria" w:hAnsi="Cambria" w:cs="Calibri"/>
                <w:b/>
                <w:bCs/>
                <w:sz w:val="24"/>
              </w:rPr>
              <w:t>Evidence of successful implementation:   How is our work impacting student learning:  How do we know?</w:t>
            </w:r>
            <w:r w:rsidRPr="00026ACA">
              <w:rPr>
                <w:rFonts w:ascii="Cambria" w:hAnsi="Cambria"/>
                <w:b/>
                <w:bCs/>
                <w:sz w:val="24"/>
              </w:rPr>
              <w:t xml:space="preserve"> </w:t>
            </w:r>
            <w:r w:rsidRPr="00026ACA">
              <w:rPr>
                <w:rFonts w:ascii="Cambria" w:hAnsi="Cambria"/>
                <w:sz w:val="16"/>
              </w:rPr>
              <w:t>(identify student achievement measures and timeline)</w:t>
            </w:r>
          </w:p>
        </w:tc>
        <w:tc>
          <w:tcPr>
            <w:tcW w:w="2208" w:type="dxa"/>
            <w:shd w:val="clear" w:color="auto" w:fill="FFFFFF" w:themeFill="background1"/>
          </w:tcPr>
          <w:p w14:paraId="52A2DAF9" w14:textId="77777777" w:rsidR="00B518BC" w:rsidRPr="00F174E6" w:rsidRDefault="00B518BC" w:rsidP="00B518BC">
            <w:pPr>
              <w:spacing w:after="0" w:line="240" w:lineRule="auto"/>
              <w:ind w:left="18"/>
              <w:jc w:val="center"/>
              <w:rPr>
                <w:rFonts w:ascii="Cambria" w:hAnsi="Cambria" w:cs="Calibri"/>
                <w:sz w:val="24"/>
              </w:rPr>
            </w:pPr>
            <w:r w:rsidRPr="00026ACA">
              <w:rPr>
                <w:rFonts w:ascii="Cambria" w:hAnsi="Cambria" w:cs="Calibri"/>
                <w:b/>
                <w:bCs/>
                <w:sz w:val="24"/>
              </w:rPr>
              <w:t>Support Needed:  What resources do we need to make it happen?</w:t>
            </w:r>
          </w:p>
        </w:tc>
      </w:tr>
      <w:tr w:rsidR="00B518BC" w:rsidRPr="00877067" w14:paraId="4A13D05A" w14:textId="77777777" w:rsidTr="00B518BC">
        <w:trPr>
          <w:trHeight w:val="5477"/>
        </w:trPr>
        <w:tc>
          <w:tcPr>
            <w:tcW w:w="3528" w:type="dxa"/>
            <w:shd w:val="clear" w:color="auto" w:fill="FFFFFF" w:themeFill="background1"/>
          </w:tcPr>
          <w:p w14:paraId="34FD1783" w14:textId="77777777" w:rsidR="00B518BC" w:rsidRPr="00135A58" w:rsidRDefault="00B518BC" w:rsidP="00B518BC">
            <w:pPr>
              <w:pStyle w:val="ListParagraph"/>
              <w:spacing w:after="0" w:line="240" w:lineRule="auto"/>
              <w:ind w:left="0"/>
              <w:rPr>
                <w:rFonts w:ascii="Cambria" w:hAnsi="Cambria"/>
              </w:rPr>
            </w:pPr>
            <w:r w:rsidRPr="00135A58">
              <w:rPr>
                <w:rFonts w:ascii="Cambria" w:hAnsi="Cambria"/>
              </w:rPr>
              <w:t>The K team will:</w:t>
            </w:r>
          </w:p>
          <w:p w14:paraId="6C7BBB3A" w14:textId="77777777" w:rsidR="00B518BC" w:rsidRPr="00135A58" w:rsidRDefault="00B518BC" w:rsidP="00B518BC">
            <w:pPr>
              <w:pStyle w:val="ListParagraph"/>
              <w:spacing w:after="0" w:line="240" w:lineRule="auto"/>
              <w:ind w:left="0"/>
              <w:rPr>
                <w:rFonts w:ascii="Cambria" w:hAnsi="Cambria"/>
              </w:rPr>
            </w:pPr>
          </w:p>
          <w:p w14:paraId="61CA9A94" w14:textId="77777777" w:rsidR="00B518BC" w:rsidRDefault="00B518BC" w:rsidP="00B518BC">
            <w:pPr>
              <w:spacing w:after="0" w:line="240" w:lineRule="auto"/>
              <w:rPr>
                <w:rFonts w:ascii="Cambria" w:hAnsi="Cambria"/>
              </w:rPr>
            </w:pPr>
            <w:r w:rsidRPr="00135A58">
              <w:rPr>
                <w:rFonts w:ascii="Cambria" w:hAnsi="Cambria"/>
              </w:rPr>
              <w:t>Choose mentor texts to use for interactive, shared, and modeled writing.</w:t>
            </w:r>
          </w:p>
          <w:p w14:paraId="3498F902" w14:textId="77777777" w:rsidR="00B518BC" w:rsidRPr="00135A58" w:rsidRDefault="00B518BC" w:rsidP="00B518BC">
            <w:pPr>
              <w:spacing w:after="0" w:line="240" w:lineRule="auto"/>
              <w:rPr>
                <w:rFonts w:ascii="Cambria" w:hAnsi="Cambria"/>
              </w:rPr>
            </w:pPr>
          </w:p>
          <w:p w14:paraId="6B958203" w14:textId="77777777" w:rsidR="00B518BC" w:rsidRDefault="00B518BC" w:rsidP="00B518BC">
            <w:pPr>
              <w:spacing w:after="0" w:line="240" w:lineRule="auto"/>
              <w:rPr>
                <w:rFonts w:ascii="Cambria" w:hAnsi="Cambria"/>
              </w:rPr>
            </w:pPr>
            <w:r w:rsidRPr="00135A58">
              <w:rPr>
                <w:rFonts w:ascii="Cambria" w:hAnsi="Cambria"/>
              </w:rPr>
              <w:t>Create a list of higher order thinking questions to use when responding to reading (in written form).</w:t>
            </w:r>
          </w:p>
          <w:p w14:paraId="61A9A772" w14:textId="77777777" w:rsidR="00B518BC" w:rsidRPr="00135A58" w:rsidRDefault="00B518BC" w:rsidP="00B518BC">
            <w:pPr>
              <w:spacing w:after="0" w:line="240" w:lineRule="auto"/>
              <w:rPr>
                <w:rFonts w:ascii="Cambria" w:hAnsi="Cambria"/>
              </w:rPr>
            </w:pPr>
          </w:p>
          <w:p w14:paraId="4489B215" w14:textId="77777777" w:rsidR="00B518BC" w:rsidRDefault="00B518BC" w:rsidP="00B518BC">
            <w:pPr>
              <w:spacing w:after="0" w:line="240" w:lineRule="auto"/>
              <w:rPr>
                <w:rFonts w:ascii="Cambria" w:hAnsi="Cambria"/>
              </w:rPr>
            </w:pPr>
            <w:r w:rsidRPr="00135A58">
              <w:rPr>
                <w:rFonts w:ascii="Cambria" w:hAnsi="Cambria"/>
              </w:rPr>
              <w:t>Collaborate with LAS to create a rubric to assess and monitor progress.</w:t>
            </w:r>
          </w:p>
          <w:p w14:paraId="71819828" w14:textId="77777777" w:rsidR="00B518BC" w:rsidRPr="00135A58" w:rsidRDefault="00B518BC" w:rsidP="00B518BC">
            <w:pPr>
              <w:spacing w:after="0" w:line="240" w:lineRule="auto"/>
              <w:rPr>
                <w:rFonts w:ascii="Cambria" w:hAnsi="Cambria"/>
              </w:rPr>
            </w:pPr>
          </w:p>
          <w:p w14:paraId="13B73025" w14:textId="77777777" w:rsidR="00B518BC" w:rsidRDefault="00B518BC" w:rsidP="00B518BC">
            <w:pPr>
              <w:spacing w:after="0" w:line="240" w:lineRule="auto"/>
              <w:rPr>
                <w:rFonts w:ascii="Cambria" w:hAnsi="Cambria"/>
              </w:rPr>
            </w:pPr>
            <w:r w:rsidRPr="00135A58">
              <w:rPr>
                <w:rFonts w:ascii="Cambria" w:hAnsi="Cambria"/>
              </w:rPr>
              <w:t xml:space="preserve">Model oral and written responses </w:t>
            </w:r>
            <w:r>
              <w:rPr>
                <w:rFonts w:ascii="Cambria" w:hAnsi="Cambria"/>
              </w:rPr>
              <w:t xml:space="preserve">during interactive read aloud, </w:t>
            </w:r>
            <w:r w:rsidRPr="00135A58">
              <w:rPr>
                <w:rFonts w:ascii="Cambria" w:hAnsi="Cambria"/>
              </w:rPr>
              <w:t>shared</w:t>
            </w:r>
            <w:r>
              <w:rPr>
                <w:rFonts w:ascii="Cambria" w:hAnsi="Cambria"/>
              </w:rPr>
              <w:t xml:space="preserve"> reading, and </w:t>
            </w:r>
            <w:r w:rsidRPr="00135A58">
              <w:rPr>
                <w:rFonts w:ascii="Cambria" w:hAnsi="Cambria"/>
              </w:rPr>
              <w:t>reading workshop</w:t>
            </w:r>
            <w:r>
              <w:rPr>
                <w:rFonts w:ascii="Cambria" w:hAnsi="Cambria"/>
              </w:rPr>
              <w:t>.</w:t>
            </w:r>
          </w:p>
          <w:p w14:paraId="75BEA76C" w14:textId="77777777" w:rsidR="00B518BC" w:rsidRPr="00135A58" w:rsidRDefault="00B518BC" w:rsidP="00B518BC">
            <w:pPr>
              <w:spacing w:after="0" w:line="240" w:lineRule="auto"/>
              <w:rPr>
                <w:rFonts w:ascii="Cambria" w:hAnsi="Cambria"/>
              </w:rPr>
            </w:pPr>
          </w:p>
          <w:p w14:paraId="2E29CBFA" w14:textId="77777777" w:rsidR="00B518BC" w:rsidRPr="00135A58" w:rsidRDefault="00B518BC" w:rsidP="00B518BC">
            <w:pPr>
              <w:spacing w:after="0" w:line="240" w:lineRule="auto"/>
              <w:rPr>
                <w:rFonts w:ascii="Cambria" w:hAnsi="Cambria"/>
              </w:rPr>
            </w:pPr>
            <w:r w:rsidRPr="00135A58">
              <w:rPr>
                <w:rFonts w:ascii="Cambria" w:hAnsi="Cambria"/>
              </w:rPr>
              <w:t>Implement</w:t>
            </w:r>
            <w:r>
              <w:rPr>
                <w:rFonts w:ascii="Cambria" w:hAnsi="Cambria"/>
              </w:rPr>
              <w:t xml:space="preserve"> reading journals.</w:t>
            </w:r>
          </w:p>
          <w:p w14:paraId="14830552" w14:textId="77777777" w:rsidR="00B518BC" w:rsidRPr="00135A58" w:rsidRDefault="00B518BC" w:rsidP="00B518BC">
            <w:pPr>
              <w:spacing w:after="0" w:line="240" w:lineRule="auto"/>
              <w:rPr>
                <w:rFonts w:ascii="Cambria" w:hAnsi="Cambria"/>
              </w:rPr>
            </w:pPr>
          </w:p>
        </w:tc>
        <w:tc>
          <w:tcPr>
            <w:tcW w:w="3960" w:type="dxa"/>
            <w:shd w:val="clear" w:color="auto" w:fill="FFFFFF" w:themeFill="background1"/>
          </w:tcPr>
          <w:p w14:paraId="2E2055EC" w14:textId="3F62A578" w:rsidR="00B518BC" w:rsidRDefault="00434A5B" w:rsidP="00B518BC">
            <w:pPr>
              <w:spacing w:after="0" w:line="240" w:lineRule="auto"/>
              <w:rPr>
                <w:rFonts w:ascii="Cambria" w:hAnsi="Cambria"/>
              </w:rPr>
            </w:pPr>
            <w:r>
              <w:rPr>
                <w:rFonts w:ascii="Cambria" w:hAnsi="Cambria"/>
              </w:rPr>
              <w:t>C</w:t>
            </w:r>
            <w:r w:rsidR="00B518BC" w:rsidRPr="00F174E6">
              <w:rPr>
                <w:rFonts w:ascii="Cambria" w:hAnsi="Cambria"/>
              </w:rPr>
              <w:t>ommon planning time to debrief and score responses using the rubric</w:t>
            </w:r>
            <w:r w:rsidR="00B518BC">
              <w:rPr>
                <w:rFonts w:ascii="Cambria" w:hAnsi="Cambria"/>
              </w:rPr>
              <w:t>.</w:t>
            </w:r>
          </w:p>
          <w:p w14:paraId="298D0937" w14:textId="77777777" w:rsidR="00B518BC" w:rsidRPr="00F174E6" w:rsidRDefault="00B518BC" w:rsidP="00B518BC">
            <w:pPr>
              <w:spacing w:after="0" w:line="240" w:lineRule="auto"/>
              <w:rPr>
                <w:rFonts w:ascii="Cambria" w:hAnsi="Cambria"/>
              </w:rPr>
            </w:pPr>
          </w:p>
          <w:p w14:paraId="22A74B97" w14:textId="7B86CB5E" w:rsidR="00B518BC" w:rsidRDefault="00434A5B" w:rsidP="00B518BC">
            <w:pPr>
              <w:spacing w:after="0" w:line="240" w:lineRule="auto"/>
              <w:rPr>
                <w:rFonts w:ascii="Cambria" w:hAnsi="Cambria"/>
              </w:rPr>
            </w:pPr>
            <w:r>
              <w:rPr>
                <w:rFonts w:ascii="Cambria" w:hAnsi="Cambria"/>
              </w:rPr>
              <w:t>O</w:t>
            </w:r>
            <w:r w:rsidR="00B518BC" w:rsidRPr="00F174E6">
              <w:rPr>
                <w:rFonts w:ascii="Cambria" w:hAnsi="Cambria"/>
              </w:rPr>
              <w:t xml:space="preserve">bservations </w:t>
            </w:r>
            <w:r w:rsidR="00B518BC">
              <w:rPr>
                <w:rFonts w:ascii="Cambria" w:hAnsi="Cambria"/>
              </w:rPr>
              <w:t xml:space="preserve">and feedback </w:t>
            </w:r>
            <w:r w:rsidR="00B518BC" w:rsidRPr="00F174E6">
              <w:rPr>
                <w:rFonts w:ascii="Cambria" w:hAnsi="Cambria"/>
              </w:rPr>
              <w:t xml:space="preserve">by </w:t>
            </w:r>
            <w:r w:rsidR="00B518BC">
              <w:rPr>
                <w:rFonts w:ascii="Cambria" w:hAnsi="Cambria"/>
              </w:rPr>
              <w:t>LAS and Principal.</w:t>
            </w:r>
          </w:p>
          <w:p w14:paraId="070B93B6" w14:textId="77777777" w:rsidR="00B518BC" w:rsidRDefault="00B518BC" w:rsidP="00B518BC">
            <w:pPr>
              <w:spacing w:after="0" w:line="240" w:lineRule="auto"/>
              <w:rPr>
                <w:rFonts w:ascii="Cambria" w:hAnsi="Cambria"/>
              </w:rPr>
            </w:pPr>
          </w:p>
          <w:p w14:paraId="622E54E7" w14:textId="77777777" w:rsidR="00B518BC" w:rsidRDefault="00B518BC" w:rsidP="00B518BC">
            <w:pPr>
              <w:spacing w:after="0" w:line="240" w:lineRule="auto"/>
              <w:rPr>
                <w:rFonts w:ascii="Cambria" w:hAnsi="Cambria"/>
              </w:rPr>
            </w:pPr>
            <w:r>
              <w:rPr>
                <w:rFonts w:ascii="Cambria" w:hAnsi="Cambria"/>
              </w:rPr>
              <w:t>School rounds.</w:t>
            </w:r>
          </w:p>
          <w:p w14:paraId="267C0D11" w14:textId="77777777" w:rsidR="00B518BC" w:rsidRDefault="00B518BC" w:rsidP="00B518BC">
            <w:pPr>
              <w:spacing w:after="0" w:line="240" w:lineRule="auto"/>
              <w:rPr>
                <w:rFonts w:ascii="Cambria" w:hAnsi="Cambria"/>
              </w:rPr>
            </w:pPr>
          </w:p>
          <w:p w14:paraId="000E1547" w14:textId="77777777" w:rsidR="00B518BC" w:rsidRDefault="00B518BC" w:rsidP="00B518BC">
            <w:pPr>
              <w:spacing w:after="0" w:line="240" w:lineRule="auto"/>
              <w:rPr>
                <w:rFonts w:ascii="Cambria" w:hAnsi="Cambria"/>
              </w:rPr>
            </w:pPr>
            <w:r>
              <w:rPr>
                <w:rFonts w:ascii="Cambria" w:hAnsi="Cambria"/>
              </w:rPr>
              <w:t>Grade level data team meetings to look at reading assessment data.</w:t>
            </w:r>
          </w:p>
          <w:p w14:paraId="3752FEF0" w14:textId="77777777" w:rsidR="00B518BC" w:rsidRDefault="00B518BC" w:rsidP="00B518BC">
            <w:pPr>
              <w:spacing w:after="0" w:line="240" w:lineRule="auto"/>
              <w:rPr>
                <w:rFonts w:ascii="Cambria" w:hAnsi="Cambria"/>
              </w:rPr>
            </w:pPr>
          </w:p>
          <w:p w14:paraId="060B153C" w14:textId="77777777" w:rsidR="00B518BC" w:rsidRDefault="00B518BC" w:rsidP="00B518BC">
            <w:pPr>
              <w:spacing w:after="0" w:line="240" w:lineRule="auto"/>
              <w:rPr>
                <w:rFonts w:ascii="Cambria" w:hAnsi="Cambria"/>
              </w:rPr>
            </w:pPr>
          </w:p>
          <w:p w14:paraId="723A49F4" w14:textId="77777777" w:rsidR="00B518BC" w:rsidRDefault="00B518BC" w:rsidP="00B518BC">
            <w:pPr>
              <w:spacing w:after="0" w:line="240" w:lineRule="auto"/>
              <w:rPr>
                <w:rFonts w:ascii="Cambria" w:hAnsi="Cambria"/>
              </w:rPr>
            </w:pPr>
          </w:p>
          <w:p w14:paraId="41340775" w14:textId="77777777" w:rsidR="00B518BC" w:rsidRDefault="00B518BC" w:rsidP="00B518BC">
            <w:pPr>
              <w:spacing w:after="0" w:line="240" w:lineRule="auto"/>
              <w:rPr>
                <w:rFonts w:ascii="Cambria" w:hAnsi="Cambria"/>
              </w:rPr>
            </w:pPr>
          </w:p>
          <w:p w14:paraId="040EEA0D" w14:textId="77777777" w:rsidR="00B518BC" w:rsidRDefault="00B518BC" w:rsidP="00B518BC">
            <w:pPr>
              <w:spacing w:after="0" w:line="240" w:lineRule="auto"/>
              <w:rPr>
                <w:rFonts w:ascii="Cambria" w:hAnsi="Cambria"/>
              </w:rPr>
            </w:pPr>
          </w:p>
          <w:p w14:paraId="4B35A055" w14:textId="77777777" w:rsidR="00B518BC" w:rsidRPr="00F174E6" w:rsidRDefault="00B518BC" w:rsidP="00B518BC">
            <w:pPr>
              <w:spacing w:after="0" w:line="240" w:lineRule="auto"/>
              <w:rPr>
                <w:rFonts w:ascii="Cambria" w:hAnsi="Cambria"/>
              </w:rPr>
            </w:pPr>
            <w:r w:rsidRPr="00F174E6">
              <w:rPr>
                <w:rFonts w:ascii="Cambria" w:hAnsi="Cambria"/>
              </w:rPr>
              <w:t xml:space="preserve"> </w:t>
            </w:r>
          </w:p>
        </w:tc>
        <w:tc>
          <w:tcPr>
            <w:tcW w:w="4182" w:type="dxa"/>
            <w:shd w:val="clear" w:color="auto" w:fill="FFFFFF" w:themeFill="background1"/>
          </w:tcPr>
          <w:p w14:paraId="6354ABC7" w14:textId="77777777" w:rsidR="00B518BC" w:rsidRPr="00F65A08" w:rsidRDefault="00B518BC" w:rsidP="00B518BC">
            <w:pPr>
              <w:spacing w:after="0" w:line="240" w:lineRule="auto"/>
              <w:rPr>
                <w:rFonts w:ascii="Cambria" w:hAnsi="Cambria"/>
              </w:rPr>
            </w:pPr>
            <w:r w:rsidRPr="00F65A08">
              <w:rPr>
                <w:rFonts w:ascii="Cambria" w:hAnsi="Cambria"/>
              </w:rPr>
              <w:t>Benchmark Assessments (Nov., Feb., May)</w:t>
            </w:r>
          </w:p>
          <w:p w14:paraId="424ED566" w14:textId="77777777" w:rsidR="00B518BC" w:rsidRDefault="00B518BC" w:rsidP="00B518BC">
            <w:pPr>
              <w:spacing w:after="0" w:line="240" w:lineRule="auto"/>
              <w:rPr>
                <w:rFonts w:ascii="Cambria" w:hAnsi="Cambria"/>
              </w:rPr>
            </w:pPr>
          </w:p>
          <w:p w14:paraId="655D774E" w14:textId="77777777" w:rsidR="00B518BC" w:rsidRPr="00F65A08" w:rsidRDefault="00B518BC" w:rsidP="00B518BC">
            <w:pPr>
              <w:spacing w:after="0" w:line="240" w:lineRule="auto"/>
              <w:rPr>
                <w:rFonts w:ascii="Cambria" w:hAnsi="Cambria"/>
              </w:rPr>
            </w:pPr>
            <w:r w:rsidRPr="00F65A08">
              <w:rPr>
                <w:rFonts w:ascii="Cambria" w:hAnsi="Cambria"/>
              </w:rPr>
              <w:t>Teacher created rubric</w:t>
            </w:r>
          </w:p>
          <w:p w14:paraId="4DB6CF97" w14:textId="77777777" w:rsidR="00B518BC" w:rsidRPr="00F65A08" w:rsidRDefault="00B518BC" w:rsidP="00B518BC">
            <w:pPr>
              <w:spacing w:after="0" w:line="240" w:lineRule="auto"/>
              <w:rPr>
                <w:rFonts w:ascii="Cambria" w:hAnsi="Cambria"/>
              </w:rPr>
            </w:pPr>
            <w:r w:rsidRPr="00F65A08">
              <w:rPr>
                <w:rFonts w:ascii="Cambria" w:hAnsi="Cambria"/>
              </w:rPr>
              <w:t>Student response journals</w:t>
            </w:r>
          </w:p>
          <w:p w14:paraId="7946AF0A" w14:textId="77777777" w:rsidR="00B518BC" w:rsidRDefault="00B518BC" w:rsidP="00B518BC">
            <w:pPr>
              <w:spacing w:after="0" w:line="240" w:lineRule="auto"/>
              <w:rPr>
                <w:rFonts w:ascii="Cambria" w:hAnsi="Cambria"/>
              </w:rPr>
            </w:pPr>
            <w:r w:rsidRPr="00F65A08">
              <w:rPr>
                <w:rFonts w:ascii="Cambria" w:hAnsi="Cambria"/>
              </w:rPr>
              <w:t>Anecdotal notes</w:t>
            </w:r>
          </w:p>
          <w:p w14:paraId="27B61503" w14:textId="77777777" w:rsidR="00B518BC" w:rsidRDefault="00B518BC" w:rsidP="00B518BC">
            <w:pPr>
              <w:spacing w:after="0" w:line="240" w:lineRule="auto"/>
              <w:rPr>
                <w:rFonts w:ascii="Cambria" w:hAnsi="Cambria"/>
              </w:rPr>
            </w:pPr>
          </w:p>
          <w:p w14:paraId="0F50C9AB" w14:textId="77777777" w:rsidR="00B518BC" w:rsidRDefault="00B518BC" w:rsidP="00B518BC">
            <w:pPr>
              <w:spacing w:after="0" w:line="240" w:lineRule="auto"/>
              <w:rPr>
                <w:rFonts w:ascii="Cambria" w:hAnsi="Cambria"/>
              </w:rPr>
            </w:pPr>
            <w:r>
              <w:rPr>
                <w:rFonts w:ascii="Cambria" w:hAnsi="Cambria"/>
              </w:rPr>
              <w:t>80% of K students will score a 3 or higher on their reading response (using teacher created rubric) by June 2014.</w:t>
            </w:r>
          </w:p>
          <w:p w14:paraId="295553BA" w14:textId="77777777" w:rsidR="00B518BC" w:rsidRDefault="00B518BC" w:rsidP="00B518BC">
            <w:pPr>
              <w:spacing w:after="0" w:line="240" w:lineRule="auto"/>
              <w:rPr>
                <w:rFonts w:ascii="Cambria" w:hAnsi="Cambria"/>
              </w:rPr>
            </w:pPr>
          </w:p>
          <w:p w14:paraId="4979DFA9" w14:textId="77777777" w:rsidR="00B518BC" w:rsidRPr="00F65A08" w:rsidRDefault="00B518BC" w:rsidP="00B518BC">
            <w:pPr>
              <w:spacing w:after="0" w:line="240" w:lineRule="auto"/>
              <w:rPr>
                <w:rFonts w:ascii="Cambria" w:hAnsi="Cambria"/>
              </w:rPr>
            </w:pPr>
            <w:r>
              <w:rPr>
                <w:rFonts w:ascii="Cambria" w:hAnsi="Cambria"/>
              </w:rPr>
              <w:t>80% of K students will be at an instruction level D on the Benchmark reading assessments by May 2014.</w:t>
            </w:r>
          </w:p>
        </w:tc>
        <w:tc>
          <w:tcPr>
            <w:tcW w:w="2208" w:type="dxa"/>
            <w:shd w:val="clear" w:color="auto" w:fill="FFFFFF" w:themeFill="background1"/>
          </w:tcPr>
          <w:p w14:paraId="63862F1C" w14:textId="77777777" w:rsidR="00B518BC" w:rsidRDefault="00B518BC" w:rsidP="00B518BC">
            <w:pPr>
              <w:pStyle w:val="ListParagraph"/>
              <w:spacing w:after="0" w:line="240" w:lineRule="auto"/>
              <w:ind w:left="0"/>
              <w:rPr>
                <w:rFonts w:ascii="Cambria" w:hAnsi="Cambria"/>
              </w:rPr>
            </w:pPr>
            <w:r w:rsidRPr="00135A58">
              <w:rPr>
                <w:rFonts w:ascii="Cambria" w:hAnsi="Cambria"/>
              </w:rPr>
              <w:t>The K team needs:</w:t>
            </w:r>
          </w:p>
          <w:p w14:paraId="2DCA2169" w14:textId="77777777" w:rsidR="00B518BC" w:rsidRPr="00135A58" w:rsidRDefault="00B518BC" w:rsidP="00B518BC">
            <w:pPr>
              <w:pStyle w:val="ListParagraph"/>
              <w:spacing w:after="0" w:line="240" w:lineRule="auto"/>
              <w:ind w:left="0"/>
              <w:rPr>
                <w:rFonts w:ascii="Cambria" w:hAnsi="Cambria"/>
              </w:rPr>
            </w:pPr>
          </w:p>
          <w:p w14:paraId="3E7083A0" w14:textId="77777777" w:rsidR="00B518BC" w:rsidRDefault="00B518BC" w:rsidP="00B518BC">
            <w:pPr>
              <w:spacing w:after="0" w:line="240" w:lineRule="auto"/>
              <w:rPr>
                <w:rFonts w:ascii="Cambria" w:hAnsi="Cambria"/>
              </w:rPr>
            </w:pPr>
            <w:r w:rsidRPr="00F65A08">
              <w:rPr>
                <w:rFonts w:ascii="Cambria" w:hAnsi="Cambria"/>
              </w:rPr>
              <w:t xml:space="preserve">CPT </w:t>
            </w:r>
          </w:p>
          <w:p w14:paraId="7D7659BA" w14:textId="77777777" w:rsidR="00B518BC" w:rsidRPr="00F65A08" w:rsidRDefault="00B518BC" w:rsidP="00B518BC">
            <w:pPr>
              <w:spacing w:after="0" w:line="240" w:lineRule="auto"/>
              <w:rPr>
                <w:rFonts w:ascii="Cambria" w:hAnsi="Cambria"/>
              </w:rPr>
            </w:pPr>
          </w:p>
          <w:p w14:paraId="405D3526" w14:textId="77777777" w:rsidR="00B518BC" w:rsidRDefault="00B518BC" w:rsidP="00B518BC">
            <w:pPr>
              <w:spacing w:after="0" w:line="240" w:lineRule="auto"/>
              <w:rPr>
                <w:rFonts w:ascii="Cambria" w:hAnsi="Cambria"/>
              </w:rPr>
            </w:pPr>
            <w:r>
              <w:rPr>
                <w:rFonts w:ascii="Cambria" w:hAnsi="Cambria"/>
              </w:rPr>
              <w:t>Bibliography of mentor texts</w:t>
            </w:r>
            <w:r w:rsidRPr="00F65A08">
              <w:rPr>
                <w:rFonts w:ascii="Cambria" w:hAnsi="Cambria"/>
              </w:rPr>
              <w:t xml:space="preserve"> and list of higher order thinking questions</w:t>
            </w:r>
            <w:r>
              <w:rPr>
                <w:rFonts w:ascii="Cambria" w:hAnsi="Cambria"/>
              </w:rPr>
              <w:t>.</w:t>
            </w:r>
          </w:p>
          <w:p w14:paraId="52CCC0F4" w14:textId="77777777" w:rsidR="00B518BC" w:rsidRDefault="00B518BC" w:rsidP="00B518BC">
            <w:pPr>
              <w:spacing w:after="0" w:line="240" w:lineRule="auto"/>
              <w:rPr>
                <w:rFonts w:ascii="Cambria" w:hAnsi="Cambria"/>
              </w:rPr>
            </w:pPr>
          </w:p>
          <w:p w14:paraId="14133BCB" w14:textId="77777777" w:rsidR="00B518BC" w:rsidRPr="00A97BE5" w:rsidRDefault="00B518BC" w:rsidP="00B518BC">
            <w:pPr>
              <w:spacing w:after="0" w:line="240" w:lineRule="auto"/>
              <w:rPr>
                <w:rFonts w:ascii="Cambria" w:hAnsi="Cambria"/>
              </w:rPr>
            </w:pPr>
            <w:r w:rsidRPr="00A97BE5">
              <w:rPr>
                <w:rFonts w:ascii="Cambria" w:hAnsi="Cambria"/>
              </w:rPr>
              <w:t>Professional Development on questioning: within, beyond and about the text (</w:t>
            </w:r>
            <w:proofErr w:type="spellStart"/>
            <w:r w:rsidRPr="00A97BE5">
              <w:rPr>
                <w:rFonts w:ascii="Cambria" w:hAnsi="Cambria"/>
              </w:rPr>
              <w:t>Fountas</w:t>
            </w:r>
            <w:proofErr w:type="spellEnd"/>
            <w:r w:rsidRPr="00A97BE5">
              <w:rPr>
                <w:rFonts w:ascii="Cambria" w:hAnsi="Cambria"/>
              </w:rPr>
              <w:t xml:space="preserve"> and </w:t>
            </w:r>
            <w:proofErr w:type="spellStart"/>
            <w:r w:rsidRPr="00A97BE5">
              <w:rPr>
                <w:rFonts w:ascii="Cambria" w:hAnsi="Cambria"/>
              </w:rPr>
              <w:t>Pinnell</w:t>
            </w:r>
            <w:proofErr w:type="spellEnd"/>
            <w:r w:rsidRPr="00A97BE5">
              <w:rPr>
                <w:rFonts w:ascii="Cambria" w:hAnsi="Cambria"/>
              </w:rPr>
              <w:t>)</w:t>
            </w:r>
            <w:r>
              <w:rPr>
                <w:rFonts w:ascii="Cambria" w:hAnsi="Cambria"/>
              </w:rPr>
              <w:t>.</w:t>
            </w:r>
          </w:p>
          <w:p w14:paraId="40E9847B" w14:textId="77777777" w:rsidR="00B518BC" w:rsidRPr="00F65A08" w:rsidRDefault="00B518BC" w:rsidP="00B518BC">
            <w:pPr>
              <w:spacing w:after="0" w:line="240" w:lineRule="auto"/>
              <w:rPr>
                <w:rFonts w:ascii="Cambria" w:hAnsi="Cambria"/>
              </w:rPr>
            </w:pPr>
          </w:p>
          <w:p w14:paraId="598C4331" w14:textId="77777777" w:rsidR="00B518BC" w:rsidRPr="00135A58" w:rsidRDefault="00B518BC" w:rsidP="00B518BC">
            <w:pPr>
              <w:spacing w:after="0" w:line="240" w:lineRule="auto"/>
              <w:ind w:left="360"/>
              <w:rPr>
                <w:rFonts w:ascii="Cambria" w:hAnsi="Cambria"/>
              </w:rPr>
            </w:pPr>
          </w:p>
          <w:p w14:paraId="74FA86D7" w14:textId="77777777" w:rsidR="00B518BC" w:rsidRPr="00135A58" w:rsidRDefault="00B518BC" w:rsidP="00B518BC">
            <w:pPr>
              <w:pStyle w:val="ListParagraph"/>
              <w:spacing w:after="0" w:line="240" w:lineRule="auto"/>
              <w:rPr>
                <w:rFonts w:ascii="Cambria" w:hAnsi="Cambria"/>
              </w:rPr>
            </w:pPr>
          </w:p>
        </w:tc>
      </w:tr>
    </w:tbl>
    <w:p w14:paraId="0AC44BC7" w14:textId="717AADC5" w:rsidR="00B518BC" w:rsidRPr="00A01617" w:rsidRDefault="00B518BC" w:rsidP="00B518BC">
      <w:pPr>
        <w:tabs>
          <w:tab w:val="left" w:pos="3900"/>
        </w:tabs>
        <w:jc w:val="center"/>
        <w:rPr>
          <w:rFonts w:asciiTheme="majorHAnsi" w:hAnsiTheme="majorHAnsi"/>
          <w:sz w:val="24"/>
          <w:szCs w:val="24"/>
        </w:rPr>
      </w:pPr>
      <w:r w:rsidRPr="00A01617">
        <w:rPr>
          <w:rFonts w:asciiTheme="majorHAnsi" w:hAnsiTheme="majorHAnsi"/>
          <w:sz w:val="24"/>
          <w:szCs w:val="24"/>
        </w:rPr>
        <w:t>K</w:t>
      </w:r>
      <w:r w:rsidR="00A01617" w:rsidRPr="00A01617">
        <w:rPr>
          <w:rFonts w:asciiTheme="majorHAnsi" w:hAnsiTheme="majorHAnsi"/>
          <w:sz w:val="24"/>
          <w:szCs w:val="24"/>
        </w:rPr>
        <w:t>INDERGARTEN</w:t>
      </w:r>
    </w:p>
    <w:p w14:paraId="476AEA50" w14:textId="77777777" w:rsidR="00A01617" w:rsidRPr="00ED1380" w:rsidRDefault="00A01617" w:rsidP="00A01617">
      <w:pPr>
        <w:jc w:val="center"/>
        <w:rPr>
          <w:rFonts w:asciiTheme="majorHAnsi" w:hAnsiTheme="majorHAnsi"/>
          <w:sz w:val="24"/>
          <w:szCs w:val="24"/>
        </w:rPr>
      </w:pPr>
      <w:r w:rsidRPr="00ED1380">
        <w:rPr>
          <w:rFonts w:asciiTheme="majorHAnsi" w:hAnsiTheme="majorHAnsi"/>
          <w:sz w:val="24"/>
          <w:szCs w:val="24"/>
        </w:rPr>
        <w:lastRenderedPageBreak/>
        <w:t>FIRST GRADE</w:t>
      </w:r>
    </w:p>
    <w:tbl>
      <w:tblPr>
        <w:tblpPr w:leftFromText="180" w:rightFromText="180" w:vertAnchor="page" w:horzAnchor="margin" w:tblpY="2326"/>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528"/>
        <w:gridCol w:w="3960"/>
        <w:gridCol w:w="4182"/>
        <w:gridCol w:w="2208"/>
      </w:tblGrid>
      <w:tr w:rsidR="00A01617" w:rsidRPr="00877067" w14:paraId="393FD804" w14:textId="77777777" w:rsidTr="00E156A3">
        <w:trPr>
          <w:trHeight w:val="1067"/>
        </w:trPr>
        <w:tc>
          <w:tcPr>
            <w:tcW w:w="13878" w:type="dxa"/>
            <w:gridSpan w:val="4"/>
            <w:shd w:val="clear" w:color="auto" w:fill="FFFFFF" w:themeFill="background1"/>
          </w:tcPr>
          <w:p w14:paraId="6BABCF62" w14:textId="77777777" w:rsidR="00A01617" w:rsidRPr="001C40F8" w:rsidRDefault="00A01617" w:rsidP="00E156A3">
            <w:pPr>
              <w:pStyle w:val="ListParagraph"/>
              <w:spacing w:after="0" w:line="240" w:lineRule="auto"/>
              <w:ind w:left="0"/>
              <w:jc w:val="both"/>
              <w:rPr>
                <w:rFonts w:ascii="Cambria" w:hAnsi="Cambria"/>
                <w:b/>
                <w:sz w:val="32"/>
              </w:rPr>
            </w:pPr>
            <w:r w:rsidRPr="00026ACA">
              <w:rPr>
                <w:rFonts w:ascii="Cambria" w:hAnsi="Cambria"/>
                <w:sz w:val="24"/>
              </w:rPr>
              <w:br w:type="page"/>
            </w:r>
            <w:r w:rsidRPr="00026ACA">
              <w:rPr>
                <w:rFonts w:ascii="Cambria" w:hAnsi="Cambria"/>
                <w:b/>
                <w:sz w:val="28"/>
              </w:rPr>
              <w:t>FOCUSED STRATEGY</w:t>
            </w:r>
            <w:r w:rsidRPr="00026ACA">
              <w:rPr>
                <w:rFonts w:ascii="Cambria" w:hAnsi="Cambria"/>
                <w:b/>
                <w:sz w:val="24"/>
              </w:rPr>
              <w:t xml:space="preserve"> </w:t>
            </w:r>
            <w:r w:rsidRPr="00026ACA">
              <w:rPr>
                <w:rFonts w:ascii="Cambria" w:hAnsi="Cambria"/>
                <w:b/>
                <w:sz w:val="20"/>
              </w:rPr>
              <w:t>(addresses the problem of practice and is limited in number and high leverage)</w:t>
            </w:r>
            <w:r w:rsidRPr="00026ACA">
              <w:rPr>
                <w:rFonts w:ascii="Cambria" w:hAnsi="Cambria"/>
                <w:b/>
                <w:sz w:val="24"/>
              </w:rPr>
              <w:t>:</w:t>
            </w:r>
            <w:r>
              <w:rPr>
                <w:rFonts w:ascii="Cambria" w:hAnsi="Cambria"/>
                <w:b/>
                <w:sz w:val="24"/>
              </w:rPr>
              <w:t xml:space="preserve"> </w:t>
            </w:r>
            <w:r w:rsidRPr="00D11123">
              <w:rPr>
                <w:rFonts w:ascii="Cambria" w:hAnsi="Cambria"/>
                <w:sz w:val="24"/>
              </w:rPr>
              <w:t xml:space="preserve"> If every Pre-K – 5 teacher </w:t>
            </w:r>
            <w:r>
              <w:rPr>
                <w:rFonts w:ascii="Cambria" w:hAnsi="Cambria"/>
                <w:sz w:val="24"/>
              </w:rPr>
              <w:t>designs</w:t>
            </w:r>
            <w:r w:rsidRPr="00D11123">
              <w:rPr>
                <w:rFonts w:ascii="Cambria" w:hAnsi="Cambria"/>
                <w:sz w:val="24"/>
              </w:rPr>
              <w:t xml:space="preserve"> </w:t>
            </w:r>
            <w:r>
              <w:rPr>
                <w:rFonts w:ascii="Cambria" w:hAnsi="Cambria"/>
                <w:sz w:val="24"/>
              </w:rPr>
              <w:t>a classroom environment where students 1) Engage with complex content. 2) Learn flexible rigorous thinking and work skills and 3) Receive specific, meaningful feedback through various forms of assessment, then student learning and achievement will improve.</w:t>
            </w:r>
          </w:p>
        </w:tc>
      </w:tr>
      <w:tr w:rsidR="00A01617" w:rsidRPr="00877067" w14:paraId="6A71B566" w14:textId="77777777" w:rsidTr="00E156A3">
        <w:trPr>
          <w:trHeight w:val="1740"/>
        </w:trPr>
        <w:tc>
          <w:tcPr>
            <w:tcW w:w="3528" w:type="dxa"/>
            <w:shd w:val="clear" w:color="auto" w:fill="FFFFFF" w:themeFill="background1"/>
          </w:tcPr>
          <w:p w14:paraId="614EDD34" w14:textId="77777777" w:rsidR="00A01617" w:rsidRPr="00026ACA" w:rsidRDefault="00A01617" w:rsidP="00E156A3">
            <w:pPr>
              <w:spacing w:after="0" w:line="240" w:lineRule="auto"/>
              <w:jc w:val="center"/>
              <w:rPr>
                <w:rFonts w:ascii="Cambria" w:hAnsi="Cambria" w:cs="Calibri"/>
                <w:sz w:val="24"/>
              </w:rPr>
            </w:pPr>
            <w:r w:rsidRPr="00026ACA">
              <w:rPr>
                <w:rFonts w:ascii="Cambria" w:hAnsi="Cambria" w:cs="Calibri"/>
                <w:b/>
                <w:bCs/>
                <w:sz w:val="24"/>
              </w:rPr>
              <w:t>Adult Action:  What are we going to do?</w:t>
            </w:r>
          </w:p>
          <w:p w14:paraId="2989063C" w14:textId="77777777" w:rsidR="00A01617" w:rsidRPr="00026ACA" w:rsidRDefault="00A01617" w:rsidP="00E156A3">
            <w:pPr>
              <w:pStyle w:val="ListParagraph"/>
              <w:spacing w:after="0" w:line="240" w:lineRule="auto"/>
              <w:ind w:left="0"/>
              <w:jc w:val="center"/>
              <w:rPr>
                <w:rFonts w:ascii="Cambria" w:hAnsi="Cambria"/>
                <w:sz w:val="16"/>
              </w:rPr>
            </w:pPr>
            <w:r w:rsidRPr="00026ACA">
              <w:rPr>
                <w:rFonts w:ascii="Cambria" w:hAnsi="Cambria"/>
                <w:sz w:val="24"/>
              </w:rPr>
              <w:t xml:space="preserve"> </w:t>
            </w:r>
            <w:r w:rsidRPr="00026ACA">
              <w:rPr>
                <w:rFonts w:ascii="Cambria" w:hAnsi="Cambria"/>
                <w:sz w:val="16"/>
              </w:rPr>
              <w:t>(Include persons responsible and the timeline.</w:t>
            </w:r>
            <w:r>
              <w:rPr>
                <w:rFonts w:ascii="Cambria" w:hAnsi="Cambria"/>
                <w:sz w:val="16"/>
              </w:rPr>
              <w:t>)</w:t>
            </w:r>
          </w:p>
        </w:tc>
        <w:tc>
          <w:tcPr>
            <w:tcW w:w="3960" w:type="dxa"/>
            <w:shd w:val="clear" w:color="auto" w:fill="FFFFFF" w:themeFill="background1"/>
          </w:tcPr>
          <w:p w14:paraId="08C0E652" w14:textId="77777777" w:rsidR="00A01617" w:rsidRPr="00026ACA" w:rsidRDefault="00A01617" w:rsidP="00E156A3">
            <w:pPr>
              <w:pStyle w:val="ListParagraph"/>
              <w:spacing w:after="0" w:line="240" w:lineRule="auto"/>
              <w:ind w:left="0"/>
              <w:jc w:val="center"/>
              <w:rPr>
                <w:rFonts w:ascii="Cambria" w:hAnsi="Cambria"/>
                <w:sz w:val="24"/>
              </w:rPr>
            </w:pPr>
            <w:r w:rsidRPr="00026ACA">
              <w:rPr>
                <w:rFonts w:ascii="Cambria" w:hAnsi="Cambria" w:cs="Calibri"/>
                <w:b/>
                <w:bCs/>
                <w:sz w:val="24"/>
              </w:rPr>
              <w:t>Implementation Measure:   How are we doing this work? What have we put in place to observe our work?</w:t>
            </w:r>
            <w:r w:rsidRPr="00026ACA">
              <w:rPr>
                <w:rFonts w:ascii="Cambria" w:hAnsi="Cambria"/>
                <w:b/>
                <w:bCs/>
                <w:sz w:val="24"/>
              </w:rPr>
              <w:t xml:space="preserve"> </w:t>
            </w:r>
            <w:r w:rsidRPr="00026ACA">
              <w:rPr>
                <w:rFonts w:ascii="Cambria" w:hAnsi="Cambria"/>
                <w:sz w:val="16"/>
              </w:rPr>
              <w:t>(Include specific actions taken to monitor the adult actions for implementation)</w:t>
            </w:r>
          </w:p>
        </w:tc>
        <w:tc>
          <w:tcPr>
            <w:tcW w:w="4182" w:type="dxa"/>
            <w:shd w:val="clear" w:color="auto" w:fill="FFFFFF" w:themeFill="background1"/>
          </w:tcPr>
          <w:p w14:paraId="6B5085F1" w14:textId="77777777" w:rsidR="00A01617" w:rsidRPr="00026ACA" w:rsidRDefault="00A01617" w:rsidP="00E156A3">
            <w:pPr>
              <w:pStyle w:val="ListParagraph"/>
              <w:spacing w:after="0" w:line="240" w:lineRule="auto"/>
              <w:ind w:left="0"/>
              <w:jc w:val="center"/>
              <w:rPr>
                <w:rFonts w:ascii="Cambria" w:hAnsi="Cambria"/>
                <w:sz w:val="24"/>
              </w:rPr>
            </w:pPr>
            <w:r w:rsidRPr="00026ACA">
              <w:rPr>
                <w:rFonts w:ascii="Cambria" w:hAnsi="Cambria" w:cs="Calibri"/>
                <w:b/>
                <w:bCs/>
                <w:sz w:val="24"/>
              </w:rPr>
              <w:t>Evidence of successful implementation:   How is our work impacting student learning:  How do we know?</w:t>
            </w:r>
            <w:r w:rsidRPr="00026ACA">
              <w:rPr>
                <w:rFonts w:ascii="Cambria" w:hAnsi="Cambria"/>
                <w:b/>
                <w:bCs/>
                <w:sz w:val="24"/>
              </w:rPr>
              <w:t xml:space="preserve"> </w:t>
            </w:r>
            <w:r w:rsidRPr="00026ACA">
              <w:rPr>
                <w:rFonts w:ascii="Cambria" w:hAnsi="Cambria"/>
                <w:sz w:val="16"/>
              </w:rPr>
              <w:t>(identify student achievement measures and timeline)</w:t>
            </w:r>
          </w:p>
        </w:tc>
        <w:tc>
          <w:tcPr>
            <w:tcW w:w="2208" w:type="dxa"/>
            <w:shd w:val="clear" w:color="auto" w:fill="FFFFFF" w:themeFill="background1"/>
          </w:tcPr>
          <w:p w14:paraId="0B2F6A90" w14:textId="77777777" w:rsidR="00A01617" w:rsidRPr="00026ACA" w:rsidRDefault="00A01617" w:rsidP="00E156A3">
            <w:pPr>
              <w:spacing w:after="0" w:line="240" w:lineRule="auto"/>
              <w:ind w:left="18"/>
              <w:jc w:val="center"/>
              <w:rPr>
                <w:rFonts w:ascii="Cambria" w:hAnsi="Cambria" w:cs="Calibri"/>
                <w:sz w:val="24"/>
              </w:rPr>
            </w:pPr>
            <w:r w:rsidRPr="00026ACA">
              <w:rPr>
                <w:rFonts w:ascii="Cambria" w:hAnsi="Cambria" w:cs="Calibri"/>
                <w:b/>
                <w:bCs/>
                <w:sz w:val="24"/>
              </w:rPr>
              <w:t>Support Needed:  What resources do we need to make it happen?</w:t>
            </w:r>
          </w:p>
          <w:p w14:paraId="3517BB1A" w14:textId="77777777" w:rsidR="00A01617" w:rsidRPr="00026ACA" w:rsidRDefault="00A01617" w:rsidP="00E156A3">
            <w:pPr>
              <w:pStyle w:val="ListParagraph"/>
              <w:spacing w:after="0" w:line="240" w:lineRule="auto"/>
              <w:ind w:left="0"/>
              <w:jc w:val="center"/>
              <w:rPr>
                <w:rFonts w:ascii="Cambria" w:hAnsi="Cambria"/>
                <w:sz w:val="24"/>
              </w:rPr>
            </w:pPr>
          </w:p>
        </w:tc>
      </w:tr>
      <w:tr w:rsidR="00A01617" w:rsidRPr="00877067" w14:paraId="41A70CBE" w14:textId="77777777" w:rsidTr="00E156A3">
        <w:trPr>
          <w:trHeight w:val="1872"/>
        </w:trPr>
        <w:tc>
          <w:tcPr>
            <w:tcW w:w="3528" w:type="dxa"/>
            <w:shd w:val="clear" w:color="auto" w:fill="FFFFFF" w:themeFill="background1"/>
          </w:tcPr>
          <w:p w14:paraId="27490BE8" w14:textId="77777777" w:rsidR="00A01617" w:rsidRPr="00ED1380" w:rsidRDefault="00A01617" w:rsidP="00E156A3">
            <w:pPr>
              <w:spacing w:after="0" w:line="240" w:lineRule="auto"/>
              <w:rPr>
                <w:rFonts w:ascii="Cambria" w:hAnsi="Cambria"/>
              </w:rPr>
            </w:pPr>
            <w:r>
              <w:rPr>
                <w:rFonts w:ascii="Cambria" w:hAnsi="Cambria"/>
              </w:rPr>
              <w:t xml:space="preserve">Teachers </w:t>
            </w:r>
            <w:r w:rsidRPr="00ED1380">
              <w:rPr>
                <w:rFonts w:ascii="Cambria" w:hAnsi="Cambria"/>
              </w:rPr>
              <w:t>will develop higher order thinking questions in the areas of Interactive Read Aloud and Small Group Reading Instruction to use writing as a tool to deepen comprehension.</w:t>
            </w:r>
          </w:p>
          <w:p w14:paraId="385A94CE" w14:textId="77777777" w:rsidR="00A01617" w:rsidRPr="00ED1380" w:rsidRDefault="00A01617" w:rsidP="00E156A3">
            <w:pPr>
              <w:spacing w:after="0" w:line="240" w:lineRule="auto"/>
              <w:ind w:left="360"/>
              <w:rPr>
                <w:rFonts w:ascii="Cambria" w:hAnsi="Cambria"/>
              </w:rPr>
            </w:pPr>
          </w:p>
          <w:p w14:paraId="060B6E4B" w14:textId="77777777" w:rsidR="00A01617" w:rsidRPr="00ED1380" w:rsidRDefault="00A01617" w:rsidP="00E156A3">
            <w:pPr>
              <w:spacing w:after="0" w:line="240" w:lineRule="auto"/>
              <w:rPr>
                <w:rFonts w:ascii="Cambria" w:hAnsi="Cambria"/>
              </w:rPr>
            </w:pPr>
            <w:r>
              <w:rPr>
                <w:rFonts w:ascii="Cambria" w:hAnsi="Cambria"/>
              </w:rPr>
              <w:t>Teachers</w:t>
            </w:r>
            <w:r w:rsidRPr="00ED1380">
              <w:rPr>
                <w:rFonts w:ascii="Cambria" w:hAnsi="Cambria"/>
              </w:rPr>
              <w:t xml:space="preserve"> will develop appropriate rubric (with visuals) to measure student written responses.</w:t>
            </w:r>
          </w:p>
          <w:p w14:paraId="7F92E359" w14:textId="77777777" w:rsidR="00A01617" w:rsidRDefault="00A01617" w:rsidP="00E156A3">
            <w:pPr>
              <w:spacing w:after="0" w:line="240" w:lineRule="auto"/>
              <w:ind w:left="360"/>
              <w:rPr>
                <w:rFonts w:ascii="Cambria" w:hAnsi="Cambria"/>
              </w:rPr>
            </w:pPr>
          </w:p>
          <w:p w14:paraId="4128BEB3" w14:textId="77777777" w:rsidR="00A01617" w:rsidRPr="00ED1380" w:rsidRDefault="00A01617" w:rsidP="00E156A3">
            <w:pPr>
              <w:spacing w:after="0" w:line="240" w:lineRule="auto"/>
              <w:rPr>
                <w:rFonts w:ascii="Cambria" w:hAnsi="Cambria"/>
              </w:rPr>
            </w:pPr>
            <w:r>
              <w:rPr>
                <w:rFonts w:ascii="Cambria" w:hAnsi="Cambria"/>
              </w:rPr>
              <w:t xml:space="preserve">Teachers </w:t>
            </w:r>
            <w:r w:rsidRPr="00ED1380">
              <w:rPr>
                <w:rFonts w:ascii="Cambria" w:hAnsi="Cambria"/>
              </w:rPr>
              <w:t>will develop exemplars to correlate with rubric.</w:t>
            </w:r>
          </w:p>
          <w:p w14:paraId="5328AC1F" w14:textId="77777777" w:rsidR="00A01617" w:rsidRDefault="00A01617" w:rsidP="00E156A3">
            <w:pPr>
              <w:spacing w:after="0" w:line="240" w:lineRule="auto"/>
              <w:ind w:left="360"/>
              <w:rPr>
                <w:rFonts w:ascii="Cambria" w:hAnsi="Cambria"/>
              </w:rPr>
            </w:pPr>
          </w:p>
          <w:p w14:paraId="5A600BF5" w14:textId="77777777" w:rsidR="00A01617" w:rsidRPr="00ED1380" w:rsidRDefault="00A01617" w:rsidP="00E156A3">
            <w:pPr>
              <w:spacing w:after="0" w:line="240" w:lineRule="auto"/>
              <w:rPr>
                <w:rFonts w:ascii="Cambria" w:hAnsi="Cambria"/>
              </w:rPr>
            </w:pPr>
            <w:r w:rsidRPr="00ED1380">
              <w:rPr>
                <w:rFonts w:ascii="Cambria" w:hAnsi="Cambria"/>
              </w:rPr>
              <w:t>Teacher</w:t>
            </w:r>
            <w:r>
              <w:rPr>
                <w:rFonts w:ascii="Cambria" w:hAnsi="Cambria"/>
              </w:rPr>
              <w:t>s</w:t>
            </w:r>
            <w:r w:rsidRPr="00ED1380">
              <w:rPr>
                <w:rFonts w:ascii="Cambria" w:hAnsi="Cambria"/>
              </w:rPr>
              <w:t xml:space="preserve"> will model written responses that demonstrate deep understanding of story.</w:t>
            </w:r>
          </w:p>
          <w:p w14:paraId="31B7A905" w14:textId="77777777" w:rsidR="00A01617" w:rsidRDefault="00A01617" w:rsidP="00E156A3">
            <w:pPr>
              <w:spacing w:after="0" w:line="240" w:lineRule="auto"/>
              <w:ind w:left="360"/>
              <w:rPr>
                <w:rFonts w:ascii="Cambria" w:hAnsi="Cambria"/>
              </w:rPr>
            </w:pPr>
          </w:p>
          <w:p w14:paraId="6DDBF7AF" w14:textId="77777777" w:rsidR="00A01617" w:rsidRPr="00ED1380" w:rsidRDefault="00A01617" w:rsidP="00E156A3">
            <w:pPr>
              <w:spacing w:after="0" w:line="240" w:lineRule="auto"/>
              <w:rPr>
                <w:rFonts w:ascii="Cambria" w:hAnsi="Cambria"/>
              </w:rPr>
            </w:pPr>
            <w:r w:rsidRPr="00ED1380">
              <w:rPr>
                <w:rFonts w:ascii="Cambria" w:hAnsi="Cambria"/>
              </w:rPr>
              <w:t>Teacher</w:t>
            </w:r>
            <w:r>
              <w:rPr>
                <w:rFonts w:ascii="Cambria" w:hAnsi="Cambria"/>
              </w:rPr>
              <w:t>s</w:t>
            </w:r>
            <w:r w:rsidRPr="00ED1380">
              <w:rPr>
                <w:rFonts w:ascii="Cambria" w:hAnsi="Cambria"/>
              </w:rPr>
              <w:t xml:space="preserve"> will provide meaningful feedback</w:t>
            </w:r>
            <w:r>
              <w:rPr>
                <w:rFonts w:ascii="Cambria" w:hAnsi="Cambria"/>
              </w:rPr>
              <w:t xml:space="preserve"> (conferring) </w:t>
            </w:r>
            <w:r w:rsidRPr="00ED1380">
              <w:rPr>
                <w:rFonts w:ascii="Cambria" w:hAnsi="Cambria"/>
              </w:rPr>
              <w:t xml:space="preserve"> to students based on writing samples</w:t>
            </w:r>
          </w:p>
        </w:tc>
        <w:tc>
          <w:tcPr>
            <w:tcW w:w="3960" w:type="dxa"/>
            <w:shd w:val="clear" w:color="auto" w:fill="FFFFFF" w:themeFill="background1"/>
          </w:tcPr>
          <w:p w14:paraId="2AB9F0BB" w14:textId="77777777" w:rsidR="00A01617" w:rsidRDefault="00A01617" w:rsidP="00E156A3">
            <w:pPr>
              <w:spacing w:after="0" w:line="240" w:lineRule="auto"/>
              <w:rPr>
                <w:rFonts w:ascii="Cambria" w:hAnsi="Cambria"/>
              </w:rPr>
            </w:pPr>
            <w:r>
              <w:rPr>
                <w:rFonts w:ascii="Cambria" w:hAnsi="Cambria"/>
              </w:rPr>
              <w:t>Teachers</w:t>
            </w:r>
            <w:r w:rsidRPr="00ED1380">
              <w:rPr>
                <w:rFonts w:ascii="Cambria" w:hAnsi="Cambria"/>
              </w:rPr>
              <w:t xml:space="preserve"> will meet with LAS to design rubric, exemplars, and higher order thinking questions.</w:t>
            </w:r>
          </w:p>
          <w:p w14:paraId="3A550F06" w14:textId="77777777" w:rsidR="00A01617" w:rsidRPr="00ED1380" w:rsidRDefault="00A01617" w:rsidP="00E156A3">
            <w:pPr>
              <w:spacing w:after="0" w:line="240" w:lineRule="auto"/>
              <w:rPr>
                <w:rFonts w:ascii="Cambria" w:hAnsi="Cambria"/>
              </w:rPr>
            </w:pPr>
          </w:p>
          <w:p w14:paraId="6C2E31E4" w14:textId="77777777" w:rsidR="00A01617" w:rsidRDefault="00A01617" w:rsidP="00E156A3">
            <w:pPr>
              <w:spacing w:after="0" w:line="240" w:lineRule="auto"/>
              <w:rPr>
                <w:rFonts w:ascii="Cambria" w:hAnsi="Cambria"/>
              </w:rPr>
            </w:pPr>
            <w:r>
              <w:rPr>
                <w:rFonts w:ascii="Cambria" w:hAnsi="Cambria"/>
              </w:rPr>
              <w:t xml:space="preserve">Teachers </w:t>
            </w:r>
            <w:r w:rsidRPr="00ED1380">
              <w:rPr>
                <w:rFonts w:ascii="Cambria" w:hAnsi="Cambria"/>
              </w:rPr>
              <w:t>will work with LAS coach for feedback and support to best implement this goal.</w:t>
            </w:r>
          </w:p>
          <w:p w14:paraId="433CFA6E" w14:textId="77777777" w:rsidR="00A01617" w:rsidRDefault="00A01617" w:rsidP="00E156A3">
            <w:pPr>
              <w:spacing w:after="0" w:line="240" w:lineRule="auto"/>
              <w:rPr>
                <w:rFonts w:ascii="Cambria" w:hAnsi="Cambria"/>
              </w:rPr>
            </w:pPr>
          </w:p>
          <w:p w14:paraId="15601884" w14:textId="77777777" w:rsidR="00A01617" w:rsidRDefault="00A01617" w:rsidP="00E156A3">
            <w:pPr>
              <w:spacing w:after="0" w:line="240" w:lineRule="auto"/>
              <w:rPr>
                <w:rFonts w:ascii="Cambria" w:hAnsi="Cambria"/>
              </w:rPr>
            </w:pPr>
            <w:r>
              <w:rPr>
                <w:rFonts w:ascii="Cambria" w:hAnsi="Cambria"/>
              </w:rPr>
              <w:t>The Principal will observe through Professional Growth Plan.</w:t>
            </w:r>
          </w:p>
          <w:p w14:paraId="22994F87" w14:textId="77777777" w:rsidR="00A01617" w:rsidRDefault="00A01617" w:rsidP="00E156A3">
            <w:pPr>
              <w:spacing w:after="0" w:line="240" w:lineRule="auto"/>
              <w:rPr>
                <w:rFonts w:ascii="Cambria" w:hAnsi="Cambria"/>
              </w:rPr>
            </w:pPr>
          </w:p>
          <w:p w14:paraId="6E8CC422" w14:textId="77777777" w:rsidR="00A01617" w:rsidRDefault="00A01617" w:rsidP="00E156A3">
            <w:pPr>
              <w:spacing w:after="0" w:line="240" w:lineRule="auto"/>
              <w:rPr>
                <w:rFonts w:ascii="Cambria" w:hAnsi="Cambria"/>
              </w:rPr>
            </w:pPr>
            <w:r>
              <w:rPr>
                <w:rFonts w:ascii="Cambria" w:hAnsi="Cambria"/>
              </w:rPr>
              <w:t>Teachers will use grade level data team meetings to analyze student work.</w:t>
            </w:r>
          </w:p>
          <w:p w14:paraId="294D413E" w14:textId="77777777" w:rsidR="00A01617" w:rsidRDefault="00A01617" w:rsidP="00E156A3">
            <w:pPr>
              <w:spacing w:after="0" w:line="240" w:lineRule="auto"/>
              <w:rPr>
                <w:rFonts w:ascii="Cambria" w:hAnsi="Cambria"/>
              </w:rPr>
            </w:pPr>
          </w:p>
          <w:p w14:paraId="13CCA8CA" w14:textId="77777777" w:rsidR="00A01617" w:rsidRDefault="00A01617" w:rsidP="00E156A3">
            <w:pPr>
              <w:spacing w:after="0" w:line="240" w:lineRule="auto"/>
              <w:rPr>
                <w:rFonts w:ascii="Cambria" w:hAnsi="Cambria"/>
              </w:rPr>
            </w:pPr>
            <w:r>
              <w:rPr>
                <w:rFonts w:ascii="Cambria" w:hAnsi="Cambria"/>
              </w:rPr>
              <w:t>Teachers will participate in Rounds.</w:t>
            </w:r>
          </w:p>
          <w:p w14:paraId="2D7408E1" w14:textId="77777777" w:rsidR="00A01617" w:rsidRDefault="00A01617" w:rsidP="00E156A3">
            <w:pPr>
              <w:spacing w:after="0" w:line="240" w:lineRule="auto"/>
              <w:rPr>
                <w:rFonts w:ascii="Cambria" w:hAnsi="Cambria"/>
              </w:rPr>
            </w:pPr>
          </w:p>
          <w:p w14:paraId="57855BC1" w14:textId="77777777" w:rsidR="00A01617" w:rsidRPr="00ED1380" w:rsidRDefault="00A01617" w:rsidP="00E156A3">
            <w:pPr>
              <w:spacing w:after="0" w:line="240" w:lineRule="auto"/>
              <w:rPr>
                <w:rFonts w:ascii="Cambria" w:hAnsi="Cambria"/>
              </w:rPr>
            </w:pPr>
            <w:r>
              <w:rPr>
                <w:rFonts w:ascii="Cambria" w:hAnsi="Cambria"/>
              </w:rPr>
              <w:t xml:space="preserve"> </w:t>
            </w:r>
          </w:p>
        </w:tc>
        <w:tc>
          <w:tcPr>
            <w:tcW w:w="4182" w:type="dxa"/>
            <w:shd w:val="clear" w:color="auto" w:fill="FFFFFF" w:themeFill="background1"/>
          </w:tcPr>
          <w:p w14:paraId="321DE7E9" w14:textId="77777777" w:rsidR="00A01617" w:rsidRDefault="00A01617" w:rsidP="00E156A3">
            <w:pPr>
              <w:spacing w:after="0" w:line="240" w:lineRule="auto"/>
              <w:rPr>
                <w:rFonts w:ascii="Cambria" w:hAnsi="Cambria"/>
              </w:rPr>
            </w:pPr>
            <w:r w:rsidRPr="00ED1380">
              <w:rPr>
                <w:rFonts w:ascii="Cambria" w:hAnsi="Cambria"/>
              </w:rPr>
              <w:t>Teacher will take anecdotal notes to assess student understanding of ongoing instruction of written responses to deepen reading comprehension.</w:t>
            </w:r>
          </w:p>
          <w:p w14:paraId="4056A598" w14:textId="77777777" w:rsidR="00A01617" w:rsidRPr="00ED1380" w:rsidRDefault="00A01617" w:rsidP="00E156A3">
            <w:pPr>
              <w:spacing w:after="0" w:line="240" w:lineRule="auto"/>
              <w:rPr>
                <w:rFonts w:ascii="Cambria" w:hAnsi="Cambria"/>
              </w:rPr>
            </w:pPr>
            <w:r w:rsidRPr="00ED1380">
              <w:rPr>
                <w:rFonts w:ascii="Cambria" w:hAnsi="Cambria"/>
              </w:rPr>
              <w:t xml:space="preserve">  </w:t>
            </w:r>
          </w:p>
          <w:p w14:paraId="571B8ACA" w14:textId="77777777" w:rsidR="00A01617" w:rsidRPr="00B804BC" w:rsidRDefault="00A01617" w:rsidP="00E156A3">
            <w:pPr>
              <w:spacing w:after="0" w:line="240" w:lineRule="auto"/>
              <w:rPr>
                <w:rFonts w:ascii="Cambria" w:hAnsi="Cambria"/>
              </w:rPr>
            </w:pPr>
            <w:r w:rsidRPr="00B804BC">
              <w:rPr>
                <w:rFonts w:ascii="Cambria" w:hAnsi="Cambria"/>
              </w:rPr>
              <w:t>85% of students will be at or above the expected goal (Level 3) on the Reader Response Rubric by the end of year. 15% of students will make gains of at least one level on the Reader Response Rubric.</w:t>
            </w:r>
          </w:p>
          <w:p w14:paraId="56A847AA" w14:textId="77777777" w:rsidR="00A01617" w:rsidRDefault="00A01617" w:rsidP="00E156A3">
            <w:pPr>
              <w:spacing w:after="0" w:line="240" w:lineRule="auto"/>
              <w:rPr>
                <w:rFonts w:ascii="Cambria" w:hAnsi="Cambria"/>
              </w:rPr>
            </w:pPr>
          </w:p>
          <w:p w14:paraId="10D22E43" w14:textId="77777777" w:rsidR="00A01617" w:rsidRPr="00B804BC" w:rsidRDefault="00A01617" w:rsidP="00E156A3">
            <w:pPr>
              <w:spacing w:after="0" w:line="240" w:lineRule="auto"/>
              <w:rPr>
                <w:rFonts w:ascii="Cambria" w:hAnsi="Cambria"/>
              </w:rPr>
            </w:pPr>
            <w:r w:rsidRPr="00B804BC">
              <w:rPr>
                <w:rFonts w:ascii="Cambria" w:hAnsi="Cambria"/>
              </w:rPr>
              <w:t>85% of students will meet Grade Level Expectation on the Benchmark Reading Assessment by end of year</w:t>
            </w:r>
            <w:r>
              <w:rPr>
                <w:rFonts w:ascii="Cambria" w:hAnsi="Cambria"/>
              </w:rPr>
              <w:t>.</w:t>
            </w:r>
          </w:p>
          <w:p w14:paraId="6A456A39" w14:textId="77777777" w:rsidR="00A01617" w:rsidRPr="00ED1380" w:rsidRDefault="00A01617" w:rsidP="00E156A3">
            <w:pPr>
              <w:spacing w:after="0" w:line="240" w:lineRule="auto"/>
              <w:rPr>
                <w:rFonts w:ascii="Cambria" w:hAnsi="Cambria"/>
              </w:rPr>
            </w:pPr>
          </w:p>
        </w:tc>
        <w:tc>
          <w:tcPr>
            <w:tcW w:w="2208" w:type="dxa"/>
            <w:shd w:val="clear" w:color="auto" w:fill="FFFFFF" w:themeFill="background1"/>
          </w:tcPr>
          <w:p w14:paraId="0408FB28" w14:textId="77777777" w:rsidR="00A01617" w:rsidRDefault="00A01617" w:rsidP="00E156A3">
            <w:pPr>
              <w:spacing w:after="0" w:line="240" w:lineRule="auto"/>
              <w:rPr>
                <w:rFonts w:ascii="Cambria" w:hAnsi="Cambria"/>
              </w:rPr>
            </w:pPr>
            <w:r>
              <w:rPr>
                <w:rFonts w:ascii="Cambria" w:hAnsi="Cambria"/>
              </w:rPr>
              <w:t xml:space="preserve">CPT </w:t>
            </w:r>
            <w:r w:rsidRPr="00ED1380">
              <w:rPr>
                <w:rFonts w:ascii="Cambria" w:hAnsi="Cambria"/>
              </w:rPr>
              <w:t>to work with LAS to create rubric, exemplars, and higher order thinking questions.</w:t>
            </w:r>
          </w:p>
          <w:p w14:paraId="6797D6F7" w14:textId="77777777" w:rsidR="00A01617" w:rsidRPr="00ED1380" w:rsidRDefault="00A01617" w:rsidP="00E156A3">
            <w:pPr>
              <w:spacing w:after="0" w:line="240" w:lineRule="auto"/>
              <w:rPr>
                <w:rFonts w:ascii="Cambria" w:hAnsi="Cambria"/>
              </w:rPr>
            </w:pPr>
          </w:p>
          <w:p w14:paraId="471EACBA" w14:textId="77777777" w:rsidR="00A01617" w:rsidRDefault="00A01617" w:rsidP="00E156A3">
            <w:pPr>
              <w:spacing w:after="0" w:line="240" w:lineRule="auto"/>
              <w:rPr>
                <w:rFonts w:ascii="Cambria" w:hAnsi="Cambria"/>
              </w:rPr>
            </w:pPr>
            <w:r w:rsidRPr="00ED1380">
              <w:rPr>
                <w:rFonts w:ascii="Cambria" w:hAnsi="Cambria"/>
              </w:rPr>
              <w:t>Team needs time to evaluate assessments given and plan next steps for instruction.</w:t>
            </w:r>
          </w:p>
          <w:p w14:paraId="7ED54417" w14:textId="77777777" w:rsidR="00A01617" w:rsidRDefault="00A01617" w:rsidP="00E156A3">
            <w:pPr>
              <w:spacing w:after="0" w:line="240" w:lineRule="auto"/>
              <w:rPr>
                <w:rFonts w:ascii="Cambria" w:hAnsi="Cambria"/>
              </w:rPr>
            </w:pPr>
          </w:p>
          <w:p w14:paraId="56A23578" w14:textId="77777777" w:rsidR="00A01617" w:rsidRDefault="00A01617" w:rsidP="00E156A3">
            <w:pPr>
              <w:spacing w:after="0" w:line="240" w:lineRule="auto"/>
              <w:rPr>
                <w:rFonts w:ascii="Cambria" w:hAnsi="Cambria"/>
              </w:rPr>
            </w:pPr>
            <w:r>
              <w:rPr>
                <w:rFonts w:ascii="Cambria" w:hAnsi="Cambria"/>
              </w:rPr>
              <w:t>PD-Benchmark assessments (comprehension questioning within, beyond and about the text).</w:t>
            </w:r>
          </w:p>
          <w:p w14:paraId="27EA13E3" w14:textId="77777777" w:rsidR="00A01617" w:rsidRDefault="00A01617" w:rsidP="00E156A3">
            <w:pPr>
              <w:spacing w:after="0" w:line="240" w:lineRule="auto"/>
              <w:rPr>
                <w:rFonts w:ascii="Cambria" w:hAnsi="Cambria"/>
              </w:rPr>
            </w:pPr>
          </w:p>
          <w:p w14:paraId="5A09B664" w14:textId="77777777" w:rsidR="00A01617" w:rsidRPr="00ED1380" w:rsidRDefault="00A01617" w:rsidP="00E156A3">
            <w:pPr>
              <w:spacing w:after="0" w:line="240" w:lineRule="auto"/>
              <w:rPr>
                <w:rFonts w:ascii="Cambria" w:hAnsi="Cambria"/>
              </w:rPr>
            </w:pPr>
            <w:r>
              <w:rPr>
                <w:rFonts w:ascii="Cambria" w:hAnsi="Cambria"/>
              </w:rPr>
              <w:t>PD-Written response</w:t>
            </w:r>
          </w:p>
        </w:tc>
      </w:tr>
    </w:tbl>
    <w:p w14:paraId="50C12677" w14:textId="6A5D04E1" w:rsidR="00F528E4" w:rsidRPr="00F528E4" w:rsidRDefault="00F528E4" w:rsidP="00F528E4">
      <w:pPr>
        <w:jc w:val="center"/>
        <w:rPr>
          <w:rFonts w:asciiTheme="majorHAnsi" w:hAnsiTheme="majorHAnsi"/>
          <w:sz w:val="24"/>
          <w:szCs w:val="24"/>
        </w:rPr>
      </w:pPr>
      <w:proofErr w:type="gramStart"/>
      <w:r>
        <w:rPr>
          <w:rFonts w:asciiTheme="majorHAnsi" w:hAnsiTheme="majorHAnsi"/>
          <w:sz w:val="24"/>
          <w:szCs w:val="24"/>
        </w:rPr>
        <w:lastRenderedPageBreak/>
        <w:t>GRADE</w:t>
      </w:r>
      <w:r w:rsidRPr="00F528E4">
        <w:rPr>
          <w:rFonts w:asciiTheme="majorHAnsi" w:hAnsiTheme="majorHAnsi"/>
          <w:sz w:val="24"/>
          <w:szCs w:val="24"/>
        </w:rPr>
        <w:t xml:space="preserve">  2</w:t>
      </w:r>
      <w:proofErr w:type="gramEnd"/>
    </w:p>
    <w:tbl>
      <w:tblPr>
        <w:tblpPr w:leftFromText="180" w:rightFromText="180" w:vertAnchor="page" w:horzAnchor="margin" w:tblpY="2326"/>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528"/>
        <w:gridCol w:w="3960"/>
        <w:gridCol w:w="4182"/>
        <w:gridCol w:w="2208"/>
      </w:tblGrid>
      <w:tr w:rsidR="00F528E4" w:rsidRPr="00877067" w14:paraId="5E906573" w14:textId="77777777" w:rsidTr="00E156A3">
        <w:trPr>
          <w:trHeight w:val="1067"/>
        </w:trPr>
        <w:tc>
          <w:tcPr>
            <w:tcW w:w="13878" w:type="dxa"/>
            <w:gridSpan w:val="4"/>
            <w:shd w:val="clear" w:color="auto" w:fill="FFFFFF" w:themeFill="background1"/>
          </w:tcPr>
          <w:p w14:paraId="1CED8191" w14:textId="77777777" w:rsidR="00F528E4" w:rsidRPr="001C40F8" w:rsidRDefault="00F528E4" w:rsidP="00E156A3">
            <w:pPr>
              <w:pStyle w:val="ListParagraph"/>
              <w:spacing w:after="0" w:line="240" w:lineRule="auto"/>
              <w:ind w:left="0"/>
              <w:jc w:val="both"/>
              <w:rPr>
                <w:rFonts w:ascii="Cambria" w:hAnsi="Cambria"/>
                <w:b/>
                <w:sz w:val="32"/>
              </w:rPr>
            </w:pPr>
            <w:r w:rsidRPr="00026ACA">
              <w:rPr>
                <w:rFonts w:ascii="Cambria" w:hAnsi="Cambria"/>
                <w:sz w:val="24"/>
              </w:rPr>
              <w:br w:type="page"/>
            </w:r>
            <w:r w:rsidRPr="00026ACA">
              <w:rPr>
                <w:rFonts w:ascii="Cambria" w:hAnsi="Cambria"/>
                <w:b/>
                <w:sz w:val="28"/>
              </w:rPr>
              <w:t>FOCUSED STRATEGY</w:t>
            </w:r>
            <w:r w:rsidRPr="00026ACA">
              <w:rPr>
                <w:rFonts w:ascii="Cambria" w:hAnsi="Cambria"/>
                <w:b/>
                <w:sz w:val="24"/>
              </w:rPr>
              <w:t xml:space="preserve"> </w:t>
            </w:r>
            <w:r w:rsidRPr="00026ACA">
              <w:rPr>
                <w:rFonts w:ascii="Cambria" w:hAnsi="Cambria"/>
                <w:b/>
                <w:sz w:val="20"/>
              </w:rPr>
              <w:t>(addresses the problem of practice and is limited in number and high leverage)</w:t>
            </w:r>
            <w:r w:rsidRPr="00026ACA">
              <w:rPr>
                <w:rFonts w:ascii="Cambria" w:hAnsi="Cambria"/>
                <w:b/>
                <w:sz w:val="24"/>
              </w:rPr>
              <w:t>:</w:t>
            </w:r>
            <w:r>
              <w:rPr>
                <w:rFonts w:ascii="Cambria" w:hAnsi="Cambria"/>
                <w:b/>
                <w:sz w:val="24"/>
              </w:rPr>
              <w:t xml:space="preserve"> </w:t>
            </w:r>
            <w:r w:rsidRPr="00D11123">
              <w:rPr>
                <w:rFonts w:ascii="Cambria" w:hAnsi="Cambria"/>
                <w:sz w:val="24"/>
              </w:rPr>
              <w:t xml:space="preserve"> If every Pre-K – 5 teacher </w:t>
            </w:r>
            <w:r>
              <w:rPr>
                <w:rFonts w:ascii="Cambria" w:hAnsi="Cambria"/>
                <w:sz w:val="24"/>
              </w:rPr>
              <w:t>designs</w:t>
            </w:r>
            <w:r w:rsidRPr="00D11123">
              <w:rPr>
                <w:rFonts w:ascii="Cambria" w:hAnsi="Cambria"/>
                <w:sz w:val="24"/>
              </w:rPr>
              <w:t xml:space="preserve"> </w:t>
            </w:r>
            <w:r>
              <w:rPr>
                <w:rFonts w:ascii="Cambria" w:hAnsi="Cambria"/>
                <w:sz w:val="24"/>
              </w:rPr>
              <w:t>a classroom environment where students 1) Engage with complex content. 2) Learn flexible rigorous thinking and work skills and 3) Receive specific, meaningful feedback through various forms of assessment, then student learning and achievement will improve.</w:t>
            </w:r>
          </w:p>
        </w:tc>
      </w:tr>
      <w:tr w:rsidR="00F528E4" w:rsidRPr="00877067" w14:paraId="5FF5789D" w14:textId="77777777" w:rsidTr="00E156A3">
        <w:trPr>
          <w:trHeight w:val="1740"/>
        </w:trPr>
        <w:tc>
          <w:tcPr>
            <w:tcW w:w="3528" w:type="dxa"/>
            <w:shd w:val="clear" w:color="auto" w:fill="FFFFFF" w:themeFill="background1"/>
          </w:tcPr>
          <w:p w14:paraId="6490DB72" w14:textId="77777777" w:rsidR="00F528E4" w:rsidRPr="00026ACA" w:rsidRDefault="00F528E4" w:rsidP="00E156A3">
            <w:pPr>
              <w:spacing w:after="0" w:line="240" w:lineRule="auto"/>
              <w:jc w:val="center"/>
              <w:rPr>
                <w:rFonts w:ascii="Cambria" w:hAnsi="Cambria" w:cs="Calibri"/>
                <w:sz w:val="24"/>
              </w:rPr>
            </w:pPr>
            <w:r w:rsidRPr="00026ACA">
              <w:rPr>
                <w:rFonts w:ascii="Cambria" w:hAnsi="Cambria" w:cs="Calibri"/>
                <w:b/>
                <w:bCs/>
                <w:sz w:val="24"/>
              </w:rPr>
              <w:t>Adult Action:  What are we going to do?</w:t>
            </w:r>
          </w:p>
          <w:p w14:paraId="243F891F" w14:textId="77777777" w:rsidR="00F528E4" w:rsidRPr="00026ACA" w:rsidRDefault="00F528E4" w:rsidP="00E156A3">
            <w:pPr>
              <w:pStyle w:val="ListParagraph"/>
              <w:spacing w:after="0" w:line="240" w:lineRule="auto"/>
              <w:ind w:left="0"/>
              <w:jc w:val="center"/>
              <w:rPr>
                <w:rFonts w:ascii="Cambria" w:hAnsi="Cambria"/>
                <w:sz w:val="16"/>
              </w:rPr>
            </w:pPr>
            <w:r w:rsidRPr="00026ACA">
              <w:rPr>
                <w:rFonts w:ascii="Cambria" w:hAnsi="Cambria"/>
                <w:sz w:val="24"/>
              </w:rPr>
              <w:t xml:space="preserve"> </w:t>
            </w:r>
            <w:r w:rsidRPr="00026ACA">
              <w:rPr>
                <w:rFonts w:ascii="Cambria" w:hAnsi="Cambria"/>
                <w:sz w:val="16"/>
              </w:rPr>
              <w:t>(Include persons responsible and the timeline.</w:t>
            </w:r>
            <w:r>
              <w:rPr>
                <w:rFonts w:ascii="Cambria" w:hAnsi="Cambria"/>
                <w:sz w:val="16"/>
              </w:rPr>
              <w:t>)</w:t>
            </w:r>
          </w:p>
        </w:tc>
        <w:tc>
          <w:tcPr>
            <w:tcW w:w="3960" w:type="dxa"/>
            <w:shd w:val="clear" w:color="auto" w:fill="FFFFFF" w:themeFill="background1"/>
          </w:tcPr>
          <w:p w14:paraId="347C2289" w14:textId="77777777" w:rsidR="00F528E4" w:rsidRPr="00026ACA" w:rsidRDefault="00F528E4" w:rsidP="00E156A3">
            <w:pPr>
              <w:pStyle w:val="ListParagraph"/>
              <w:spacing w:after="0" w:line="240" w:lineRule="auto"/>
              <w:ind w:left="0"/>
              <w:jc w:val="center"/>
              <w:rPr>
                <w:rFonts w:ascii="Cambria" w:hAnsi="Cambria"/>
                <w:sz w:val="24"/>
              </w:rPr>
            </w:pPr>
            <w:r w:rsidRPr="00026ACA">
              <w:rPr>
                <w:rFonts w:ascii="Cambria" w:hAnsi="Cambria" w:cs="Calibri"/>
                <w:b/>
                <w:bCs/>
                <w:sz w:val="24"/>
              </w:rPr>
              <w:t>Implementation Measure:   How are we doing this work? What have we put in place to observe our work?</w:t>
            </w:r>
            <w:r w:rsidRPr="00026ACA">
              <w:rPr>
                <w:rFonts w:ascii="Cambria" w:hAnsi="Cambria"/>
                <w:b/>
                <w:bCs/>
                <w:sz w:val="24"/>
              </w:rPr>
              <w:t xml:space="preserve"> </w:t>
            </w:r>
            <w:r w:rsidRPr="00026ACA">
              <w:rPr>
                <w:rFonts w:ascii="Cambria" w:hAnsi="Cambria"/>
                <w:sz w:val="16"/>
              </w:rPr>
              <w:t>(Include specific actions taken to monitor the adult actions for implementation)</w:t>
            </w:r>
          </w:p>
        </w:tc>
        <w:tc>
          <w:tcPr>
            <w:tcW w:w="4182" w:type="dxa"/>
            <w:shd w:val="clear" w:color="auto" w:fill="FFFFFF" w:themeFill="background1"/>
          </w:tcPr>
          <w:p w14:paraId="1945A50F" w14:textId="77777777" w:rsidR="00F528E4" w:rsidRPr="00026ACA" w:rsidRDefault="00F528E4" w:rsidP="00E156A3">
            <w:pPr>
              <w:pStyle w:val="ListParagraph"/>
              <w:spacing w:after="0" w:line="240" w:lineRule="auto"/>
              <w:ind w:left="0"/>
              <w:jc w:val="center"/>
              <w:rPr>
                <w:rFonts w:ascii="Cambria" w:hAnsi="Cambria"/>
                <w:sz w:val="24"/>
              </w:rPr>
            </w:pPr>
            <w:r w:rsidRPr="00026ACA">
              <w:rPr>
                <w:rFonts w:ascii="Cambria" w:hAnsi="Cambria" w:cs="Calibri"/>
                <w:b/>
                <w:bCs/>
                <w:sz w:val="24"/>
              </w:rPr>
              <w:t>Evidence of successful implementation:   How is our work impacting student learning:  How do we know?</w:t>
            </w:r>
            <w:r w:rsidRPr="00026ACA">
              <w:rPr>
                <w:rFonts w:ascii="Cambria" w:hAnsi="Cambria"/>
                <w:b/>
                <w:bCs/>
                <w:sz w:val="24"/>
              </w:rPr>
              <w:t xml:space="preserve"> </w:t>
            </w:r>
            <w:r w:rsidRPr="00026ACA">
              <w:rPr>
                <w:rFonts w:ascii="Cambria" w:hAnsi="Cambria"/>
                <w:sz w:val="16"/>
              </w:rPr>
              <w:t>(identify student achievement measures and timeline)</w:t>
            </w:r>
          </w:p>
        </w:tc>
        <w:tc>
          <w:tcPr>
            <w:tcW w:w="2208" w:type="dxa"/>
            <w:shd w:val="clear" w:color="auto" w:fill="FFFFFF" w:themeFill="background1"/>
          </w:tcPr>
          <w:p w14:paraId="1FD9E846" w14:textId="77777777" w:rsidR="00F528E4" w:rsidRPr="00026ACA" w:rsidRDefault="00F528E4" w:rsidP="00E156A3">
            <w:pPr>
              <w:spacing w:after="0" w:line="240" w:lineRule="auto"/>
              <w:ind w:left="18"/>
              <w:jc w:val="center"/>
              <w:rPr>
                <w:rFonts w:ascii="Cambria" w:hAnsi="Cambria" w:cs="Calibri"/>
                <w:sz w:val="24"/>
              </w:rPr>
            </w:pPr>
            <w:r w:rsidRPr="00026ACA">
              <w:rPr>
                <w:rFonts w:ascii="Cambria" w:hAnsi="Cambria" w:cs="Calibri"/>
                <w:b/>
                <w:bCs/>
                <w:sz w:val="24"/>
              </w:rPr>
              <w:t>Support Needed:  What resources do we need to make it happen?</w:t>
            </w:r>
          </w:p>
          <w:p w14:paraId="05B08546" w14:textId="77777777" w:rsidR="00F528E4" w:rsidRPr="00026ACA" w:rsidRDefault="00F528E4" w:rsidP="00E156A3">
            <w:pPr>
              <w:pStyle w:val="ListParagraph"/>
              <w:spacing w:after="0" w:line="240" w:lineRule="auto"/>
              <w:ind w:left="0"/>
              <w:jc w:val="center"/>
              <w:rPr>
                <w:rFonts w:ascii="Cambria" w:hAnsi="Cambria"/>
                <w:sz w:val="24"/>
              </w:rPr>
            </w:pPr>
          </w:p>
        </w:tc>
      </w:tr>
      <w:tr w:rsidR="00F528E4" w:rsidRPr="00877067" w14:paraId="189DA134" w14:textId="77777777" w:rsidTr="00E156A3">
        <w:trPr>
          <w:trHeight w:val="1872"/>
        </w:trPr>
        <w:tc>
          <w:tcPr>
            <w:tcW w:w="3528" w:type="dxa"/>
            <w:shd w:val="clear" w:color="auto" w:fill="FFFFFF" w:themeFill="background1"/>
          </w:tcPr>
          <w:p w14:paraId="672102FD" w14:textId="77777777" w:rsidR="00F528E4" w:rsidRPr="00D947B6" w:rsidRDefault="00F528E4" w:rsidP="00E156A3">
            <w:pPr>
              <w:spacing w:after="0" w:line="240" w:lineRule="auto"/>
              <w:rPr>
                <w:rFonts w:ascii="Cambria" w:hAnsi="Cambria"/>
              </w:rPr>
            </w:pPr>
            <w:r w:rsidRPr="00D947B6">
              <w:rPr>
                <w:rFonts w:ascii="Cambria" w:hAnsi="Cambria"/>
              </w:rPr>
              <w:t>Implement the math instructional model with a focus on questioning and oral discourse.</w:t>
            </w:r>
          </w:p>
          <w:p w14:paraId="787C8996" w14:textId="77777777" w:rsidR="00F528E4" w:rsidRPr="00D947B6" w:rsidRDefault="00F528E4" w:rsidP="00E156A3">
            <w:pPr>
              <w:spacing w:after="0" w:line="240" w:lineRule="auto"/>
              <w:rPr>
                <w:rFonts w:ascii="Cambria" w:hAnsi="Cambria"/>
              </w:rPr>
            </w:pPr>
          </w:p>
          <w:p w14:paraId="5CB72BFD" w14:textId="77777777" w:rsidR="00F528E4" w:rsidRPr="00D947B6" w:rsidRDefault="00F528E4" w:rsidP="00E156A3">
            <w:pPr>
              <w:spacing w:after="0" w:line="240" w:lineRule="auto"/>
              <w:rPr>
                <w:rFonts w:ascii="Cambria" w:hAnsi="Cambria"/>
              </w:rPr>
            </w:pPr>
            <w:r w:rsidRPr="00D947B6">
              <w:rPr>
                <w:rFonts w:ascii="Cambria" w:hAnsi="Cambria"/>
              </w:rPr>
              <w:t>Develop a rubric to measure student discourse.</w:t>
            </w:r>
          </w:p>
          <w:p w14:paraId="7A1F6358" w14:textId="77777777" w:rsidR="00F528E4" w:rsidRPr="00D947B6" w:rsidRDefault="00F528E4" w:rsidP="00E156A3">
            <w:pPr>
              <w:spacing w:after="0" w:line="240" w:lineRule="auto"/>
              <w:rPr>
                <w:rFonts w:ascii="Cambria" w:hAnsi="Cambria"/>
              </w:rPr>
            </w:pPr>
          </w:p>
          <w:p w14:paraId="21333064" w14:textId="77777777" w:rsidR="00F528E4" w:rsidRPr="00D947B6" w:rsidRDefault="00F528E4" w:rsidP="00E156A3">
            <w:pPr>
              <w:spacing w:after="0" w:line="240" w:lineRule="auto"/>
              <w:rPr>
                <w:rFonts w:asciiTheme="majorHAnsi" w:hAnsiTheme="majorHAnsi"/>
              </w:rPr>
            </w:pPr>
            <w:r w:rsidRPr="00D947B6">
              <w:rPr>
                <w:rFonts w:asciiTheme="majorHAnsi" w:hAnsiTheme="majorHAnsi"/>
              </w:rPr>
              <w:t>Develop a set of questions and feedback responses to help facilitate discourse.</w:t>
            </w:r>
          </w:p>
          <w:p w14:paraId="43D424C0" w14:textId="77777777" w:rsidR="00F528E4" w:rsidRPr="00D947B6" w:rsidRDefault="00F528E4" w:rsidP="00E156A3">
            <w:pPr>
              <w:spacing w:after="0" w:line="240" w:lineRule="auto"/>
              <w:rPr>
                <w:rFonts w:ascii="Cambria" w:hAnsi="Cambria"/>
              </w:rPr>
            </w:pPr>
          </w:p>
          <w:p w14:paraId="3C92AAF9" w14:textId="77777777" w:rsidR="00F528E4" w:rsidRPr="00D947B6" w:rsidRDefault="00F528E4" w:rsidP="00E156A3">
            <w:pPr>
              <w:spacing w:after="0" w:line="240" w:lineRule="auto"/>
              <w:rPr>
                <w:rFonts w:ascii="Cambria" w:hAnsi="Cambria"/>
              </w:rPr>
            </w:pPr>
            <w:r w:rsidRPr="00D947B6">
              <w:rPr>
                <w:rFonts w:ascii="Cambria" w:hAnsi="Cambria"/>
              </w:rPr>
              <w:t>Implement DQ 2 and 3 with focus on  DQ 2: 6, 10, 12 and DQ 3: 18, 19</w:t>
            </w:r>
          </w:p>
          <w:p w14:paraId="61B5E866" w14:textId="77777777" w:rsidR="00F528E4" w:rsidRPr="00D947B6" w:rsidRDefault="00F528E4" w:rsidP="00E156A3">
            <w:pPr>
              <w:spacing w:after="0" w:line="240" w:lineRule="auto"/>
              <w:rPr>
                <w:rFonts w:ascii="Cambria" w:hAnsi="Cambria"/>
              </w:rPr>
            </w:pPr>
          </w:p>
          <w:p w14:paraId="1AA17802" w14:textId="77777777" w:rsidR="00F528E4" w:rsidRPr="00D947B6" w:rsidRDefault="00F528E4" w:rsidP="00E156A3">
            <w:pPr>
              <w:spacing w:after="0" w:line="240" w:lineRule="auto"/>
              <w:rPr>
                <w:rFonts w:asciiTheme="majorHAnsi" w:hAnsiTheme="majorHAnsi"/>
              </w:rPr>
            </w:pPr>
            <w:r w:rsidRPr="00D947B6">
              <w:rPr>
                <w:rFonts w:asciiTheme="majorHAnsi" w:hAnsiTheme="majorHAnsi"/>
              </w:rPr>
              <w:t>Teach the math curriculum with a focus on math congress, paired work, and fluency work.</w:t>
            </w:r>
          </w:p>
          <w:p w14:paraId="3F85AE3B" w14:textId="77777777" w:rsidR="00F528E4" w:rsidRPr="00D947B6" w:rsidRDefault="00F528E4" w:rsidP="00E156A3">
            <w:pPr>
              <w:spacing w:after="0" w:line="240" w:lineRule="auto"/>
              <w:rPr>
                <w:rFonts w:asciiTheme="majorHAnsi" w:hAnsiTheme="majorHAnsi"/>
              </w:rPr>
            </w:pPr>
          </w:p>
          <w:p w14:paraId="0679EE8B" w14:textId="77777777" w:rsidR="00F528E4" w:rsidRPr="00D947B6" w:rsidRDefault="00F528E4" w:rsidP="00E156A3">
            <w:pPr>
              <w:spacing w:after="0" w:line="240" w:lineRule="auto"/>
              <w:rPr>
                <w:rFonts w:asciiTheme="majorHAnsi" w:hAnsiTheme="majorHAnsi"/>
              </w:rPr>
            </w:pPr>
            <w:r w:rsidRPr="00D947B6">
              <w:rPr>
                <w:rFonts w:asciiTheme="majorHAnsi" w:hAnsiTheme="majorHAnsi"/>
              </w:rPr>
              <w:t>Model discourse strategies for students.</w:t>
            </w:r>
          </w:p>
          <w:p w14:paraId="0EC10D8F" w14:textId="77777777" w:rsidR="00F528E4" w:rsidRPr="00D947B6" w:rsidRDefault="00F528E4" w:rsidP="00E156A3">
            <w:pPr>
              <w:spacing w:after="0" w:line="240" w:lineRule="auto"/>
              <w:rPr>
                <w:rFonts w:ascii="Cambria" w:hAnsi="Cambria"/>
              </w:rPr>
            </w:pPr>
          </w:p>
        </w:tc>
        <w:tc>
          <w:tcPr>
            <w:tcW w:w="3960" w:type="dxa"/>
            <w:shd w:val="clear" w:color="auto" w:fill="FFFFFF" w:themeFill="background1"/>
          </w:tcPr>
          <w:p w14:paraId="1F31F03B" w14:textId="77777777" w:rsidR="00F528E4" w:rsidRPr="00D947B6" w:rsidRDefault="00F528E4" w:rsidP="00E156A3">
            <w:pPr>
              <w:spacing w:after="0" w:line="240" w:lineRule="auto"/>
              <w:rPr>
                <w:rFonts w:ascii="Cambria" w:hAnsi="Cambria"/>
              </w:rPr>
            </w:pPr>
            <w:r w:rsidRPr="00D947B6">
              <w:rPr>
                <w:rFonts w:ascii="Cambria" w:hAnsi="Cambria"/>
              </w:rPr>
              <w:t>Observe 2</w:t>
            </w:r>
            <w:r w:rsidRPr="00D947B6">
              <w:rPr>
                <w:rFonts w:ascii="Cambria" w:hAnsi="Cambria"/>
                <w:vertAlign w:val="superscript"/>
              </w:rPr>
              <w:t>nd</w:t>
            </w:r>
            <w:r w:rsidRPr="00D947B6">
              <w:rPr>
                <w:rFonts w:ascii="Cambria" w:hAnsi="Cambria"/>
              </w:rPr>
              <w:t xml:space="preserve"> grade colleagues during math workshop and debrief during CPT.</w:t>
            </w:r>
          </w:p>
          <w:p w14:paraId="59D9D3A2" w14:textId="77777777" w:rsidR="00F528E4" w:rsidRPr="00D947B6" w:rsidRDefault="00F528E4" w:rsidP="00E156A3">
            <w:pPr>
              <w:spacing w:after="0" w:line="240" w:lineRule="auto"/>
              <w:rPr>
                <w:rFonts w:ascii="Cambria" w:hAnsi="Cambria"/>
              </w:rPr>
            </w:pPr>
          </w:p>
          <w:p w14:paraId="1498E3A4" w14:textId="77777777" w:rsidR="00F528E4" w:rsidRPr="00D947B6" w:rsidRDefault="00F528E4" w:rsidP="00E156A3">
            <w:pPr>
              <w:spacing w:after="0" w:line="240" w:lineRule="auto"/>
              <w:rPr>
                <w:rFonts w:ascii="Cambria" w:hAnsi="Cambria"/>
              </w:rPr>
            </w:pPr>
            <w:r w:rsidRPr="00D947B6">
              <w:rPr>
                <w:rFonts w:ascii="Cambria" w:hAnsi="Cambria"/>
              </w:rPr>
              <w:t>CPT – Data Team</w:t>
            </w:r>
          </w:p>
          <w:p w14:paraId="4861D2BC" w14:textId="77777777" w:rsidR="00F528E4" w:rsidRPr="00D947B6" w:rsidRDefault="00F528E4" w:rsidP="00E156A3">
            <w:pPr>
              <w:spacing w:after="0" w:line="240" w:lineRule="auto"/>
              <w:rPr>
                <w:rFonts w:ascii="Cambria" w:hAnsi="Cambria"/>
              </w:rPr>
            </w:pPr>
          </w:p>
          <w:p w14:paraId="6BDE4D10" w14:textId="77777777" w:rsidR="00F528E4" w:rsidRPr="00D947B6" w:rsidRDefault="00F528E4" w:rsidP="00E156A3">
            <w:pPr>
              <w:spacing w:after="0" w:line="240" w:lineRule="auto"/>
              <w:rPr>
                <w:rFonts w:ascii="Cambria" w:hAnsi="Cambria"/>
              </w:rPr>
            </w:pPr>
            <w:r w:rsidRPr="00D947B6">
              <w:rPr>
                <w:rFonts w:ascii="Cambria" w:hAnsi="Cambria"/>
              </w:rPr>
              <w:t>School Rounds</w:t>
            </w:r>
          </w:p>
          <w:p w14:paraId="4A3F45B0" w14:textId="77777777" w:rsidR="00F528E4" w:rsidRPr="00D947B6" w:rsidRDefault="00F528E4" w:rsidP="00E156A3">
            <w:pPr>
              <w:spacing w:after="0" w:line="240" w:lineRule="auto"/>
              <w:rPr>
                <w:rFonts w:ascii="Cambria" w:hAnsi="Cambria"/>
              </w:rPr>
            </w:pPr>
          </w:p>
          <w:p w14:paraId="786159E9" w14:textId="77777777" w:rsidR="00F528E4" w:rsidRPr="00D947B6" w:rsidRDefault="00F528E4" w:rsidP="00E156A3">
            <w:pPr>
              <w:spacing w:after="0" w:line="240" w:lineRule="auto"/>
              <w:rPr>
                <w:rFonts w:ascii="Cambria" w:hAnsi="Cambria"/>
              </w:rPr>
            </w:pPr>
            <w:r w:rsidRPr="00D947B6">
              <w:rPr>
                <w:rFonts w:ascii="Cambria" w:hAnsi="Cambria"/>
              </w:rPr>
              <w:t>Observations by the Principal as part of the professional Growth Plan.</w:t>
            </w:r>
          </w:p>
          <w:p w14:paraId="49C32BD7" w14:textId="77777777" w:rsidR="00F528E4" w:rsidRPr="00D947B6" w:rsidRDefault="00F528E4" w:rsidP="00E156A3">
            <w:pPr>
              <w:spacing w:after="0" w:line="240" w:lineRule="auto"/>
              <w:rPr>
                <w:rFonts w:ascii="Cambria" w:hAnsi="Cambria"/>
              </w:rPr>
            </w:pPr>
          </w:p>
          <w:p w14:paraId="5F75BC08" w14:textId="77777777" w:rsidR="00F528E4" w:rsidRPr="00D947B6" w:rsidRDefault="00F528E4" w:rsidP="00E156A3">
            <w:pPr>
              <w:spacing w:after="0" w:line="240" w:lineRule="auto"/>
              <w:rPr>
                <w:rFonts w:ascii="Cambria" w:hAnsi="Cambria"/>
              </w:rPr>
            </w:pPr>
            <w:r w:rsidRPr="00D947B6">
              <w:rPr>
                <w:rFonts w:ascii="Cambria" w:hAnsi="Cambria"/>
              </w:rPr>
              <w:t>Feedback from the MST.</w:t>
            </w:r>
          </w:p>
        </w:tc>
        <w:tc>
          <w:tcPr>
            <w:tcW w:w="4182" w:type="dxa"/>
            <w:shd w:val="clear" w:color="auto" w:fill="FFFFFF" w:themeFill="background1"/>
          </w:tcPr>
          <w:p w14:paraId="42BB7272" w14:textId="77777777" w:rsidR="00F528E4" w:rsidRPr="00D947B6" w:rsidRDefault="00F528E4" w:rsidP="00E156A3">
            <w:pPr>
              <w:pStyle w:val="ListParagraph"/>
              <w:spacing w:after="0" w:line="240" w:lineRule="auto"/>
              <w:ind w:left="0"/>
              <w:rPr>
                <w:rFonts w:ascii="Cambria" w:hAnsi="Cambria"/>
              </w:rPr>
            </w:pPr>
            <w:r w:rsidRPr="00D947B6">
              <w:rPr>
                <w:rFonts w:ascii="Cambria" w:hAnsi="Cambria"/>
              </w:rPr>
              <w:t>85% of students will score a 2 or higher on at least 2 performance assessments.</w:t>
            </w:r>
          </w:p>
          <w:p w14:paraId="2C225CB4" w14:textId="77777777" w:rsidR="00F528E4" w:rsidRPr="00D947B6" w:rsidRDefault="00F528E4" w:rsidP="00E156A3">
            <w:pPr>
              <w:pStyle w:val="ListParagraph"/>
              <w:spacing w:after="0" w:line="240" w:lineRule="auto"/>
              <w:ind w:left="0"/>
              <w:rPr>
                <w:rFonts w:ascii="Cambria" w:hAnsi="Cambria"/>
              </w:rPr>
            </w:pPr>
          </w:p>
          <w:p w14:paraId="3D4B1E56" w14:textId="77777777" w:rsidR="00F528E4" w:rsidRPr="00D947B6" w:rsidRDefault="00F528E4" w:rsidP="00E156A3">
            <w:pPr>
              <w:pStyle w:val="ListParagraph"/>
              <w:spacing w:after="0" w:line="240" w:lineRule="auto"/>
              <w:ind w:left="0"/>
              <w:rPr>
                <w:rFonts w:ascii="Cambria" w:hAnsi="Cambria"/>
              </w:rPr>
            </w:pPr>
            <w:r w:rsidRPr="00D947B6">
              <w:rPr>
                <w:rFonts w:ascii="Cambria" w:hAnsi="Cambria"/>
              </w:rPr>
              <w:t>85% of students will score an 85% or higher on at least 2 skills assessments.</w:t>
            </w:r>
          </w:p>
        </w:tc>
        <w:tc>
          <w:tcPr>
            <w:tcW w:w="2208" w:type="dxa"/>
            <w:shd w:val="clear" w:color="auto" w:fill="FFFFFF" w:themeFill="background1"/>
          </w:tcPr>
          <w:p w14:paraId="05D7A4E2" w14:textId="77777777" w:rsidR="00F528E4" w:rsidRPr="00D947B6" w:rsidRDefault="00F528E4" w:rsidP="00E156A3">
            <w:pPr>
              <w:pStyle w:val="ListParagraph"/>
              <w:spacing w:after="0" w:line="240" w:lineRule="auto"/>
              <w:ind w:left="0"/>
              <w:rPr>
                <w:rFonts w:ascii="Cambria" w:hAnsi="Cambria"/>
              </w:rPr>
            </w:pPr>
            <w:r w:rsidRPr="00D947B6">
              <w:rPr>
                <w:rFonts w:ascii="Cambria" w:hAnsi="Cambria"/>
              </w:rPr>
              <w:t xml:space="preserve">Time with the MST – for modeling, debriefing, etc.  </w:t>
            </w:r>
          </w:p>
          <w:p w14:paraId="3CDD2B33" w14:textId="77777777" w:rsidR="00F528E4" w:rsidRPr="00D947B6" w:rsidRDefault="00F528E4" w:rsidP="00E156A3">
            <w:pPr>
              <w:pStyle w:val="ListParagraph"/>
              <w:spacing w:after="0" w:line="240" w:lineRule="auto"/>
              <w:ind w:left="0"/>
              <w:rPr>
                <w:rFonts w:ascii="Cambria" w:hAnsi="Cambria"/>
              </w:rPr>
            </w:pPr>
          </w:p>
          <w:p w14:paraId="0BCF06BE" w14:textId="77777777" w:rsidR="00F528E4" w:rsidRPr="00D947B6" w:rsidRDefault="00F528E4" w:rsidP="00E156A3">
            <w:pPr>
              <w:pStyle w:val="ListParagraph"/>
              <w:spacing w:after="0" w:line="240" w:lineRule="auto"/>
              <w:ind w:left="0"/>
              <w:rPr>
                <w:rFonts w:ascii="Cambria" w:hAnsi="Cambria"/>
              </w:rPr>
            </w:pPr>
            <w:r w:rsidRPr="00D947B6">
              <w:rPr>
                <w:rFonts w:ascii="Cambria" w:hAnsi="Cambria"/>
              </w:rPr>
              <w:t>PD on discourse</w:t>
            </w:r>
            <w:r>
              <w:rPr>
                <w:rFonts w:ascii="Cambria" w:hAnsi="Cambria"/>
              </w:rPr>
              <w:t xml:space="preserve"> – especially as it connects to the math instructional model and surfacing student thinking.</w:t>
            </w:r>
          </w:p>
          <w:p w14:paraId="204257E1" w14:textId="77777777" w:rsidR="00F528E4" w:rsidRPr="00D947B6" w:rsidRDefault="00F528E4" w:rsidP="00E156A3">
            <w:pPr>
              <w:pStyle w:val="ListParagraph"/>
              <w:spacing w:after="0" w:line="240" w:lineRule="auto"/>
              <w:ind w:left="0"/>
              <w:rPr>
                <w:rFonts w:ascii="Cambria" w:hAnsi="Cambria"/>
              </w:rPr>
            </w:pPr>
          </w:p>
          <w:p w14:paraId="2C3216B3" w14:textId="77777777" w:rsidR="00F528E4" w:rsidRPr="00D947B6" w:rsidRDefault="00F528E4" w:rsidP="00E156A3">
            <w:pPr>
              <w:pStyle w:val="ListParagraph"/>
              <w:spacing w:after="0" w:line="240" w:lineRule="auto"/>
              <w:ind w:left="0"/>
              <w:rPr>
                <w:rFonts w:ascii="Cambria" w:hAnsi="Cambria"/>
              </w:rPr>
            </w:pPr>
            <w:r w:rsidRPr="00D947B6">
              <w:rPr>
                <w:rFonts w:ascii="Cambria" w:hAnsi="Cambria"/>
              </w:rPr>
              <w:t>Time at CPT to analyze data from assessments to plan next steps</w:t>
            </w:r>
          </w:p>
        </w:tc>
      </w:tr>
    </w:tbl>
    <w:p w14:paraId="0069E2B8" w14:textId="48A33518" w:rsidR="006259CC" w:rsidRDefault="007635DC" w:rsidP="007635DC">
      <w:pPr>
        <w:tabs>
          <w:tab w:val="left" w:pos="3900"/>
        </w:tabs>
        <w:jc w:val="center"/>
        <w:rPr>
          <w:rFonts w:asciiTheme="majorHAnsi" w:hAnsiTheme="majorHAnsi"/>
          <w:sz w:val="24"/>
          <w:szCs w:val="24"/>
        </w:rPr>
      </w:pPr>
      <w:r>
        <w:rPr>
          <w:rFonts w:asciiTheme="majorHAnsi" w:hAnsiTheme="majorHAnsi"/>
          <w:sz w:val="24"/>
          <w:szCs w:val="24"/>
        </w:rPr>
        <w:lastRenderedPageBreak/>
        <w:t>GRADE 3</w:t>
      </w:r>
    </w:p>
    <w:tbl>
      <w:tblPr>
        <w:tblW w:w="138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562"/>
        <w:gridCol w:w="3870"/>
        <w:gridCol w:w="3238"/>
        <w:gridCol w:w="2208"/>
      </w:tblGrid>
      <w:tr w:rsidR="007635DC" w14:paraId="724DB2B7" w14:textId="77777777" w:rsidTr="00E156A3">
        <w:trPr>
          <w:trHeight w:val="920"/>
        </w:trPr>
        <w:tc>
          <w:tcPr>
            <w:tcW w:w="13878" w:type="dxa"/>
            <w:gridSpan w:val="4"/>
            <w:shd w:val="clear" w:color="auto" w:fill="FFFFFF" w:themeFill="background1"/>
            <w:tcMar>
              <w:top w:w="80" w:type="dxa"/>
              <w:left w:w="80" w:type="dxa"/>
              <w:bottom w:w="80" w:type="dxa"/>
              <w:right w:w="80" w:type="dxa"/>
            </w:tcMar>
          </w:tcPr>
          <w:p w14:paraId="35E6CCDB" w14:textId="77777777" w:rsidR="007635DC" w:rsidRDefault="007635DC" w:rsidP="00E156A3">
            <w:pPr>
              <w:pStyle w:val="ListParagraph"/>
              <w:spacing w:after="0" w:line="240" w:lineRule="auto"/>
              <w:ind w:left="0"/>
              <w:jc w:val="both"/>
            </w:pPr>
            <w:r>
              <w:rPr>
                <w:rFonts w:ascii="Cambria" w:eastAsia="Cambria" w:hAnsi="Cambria" w:cs="Cambria"/>
                <w:b/>
                <w:bCs/>
                <w:sz w:val="28"/>
                <w:szCs w:val="28"/>
              </w:rPr>
              <w:t xml:space="preserve">FOCUSED </w:t>
            </w:r>
            <w:proofErr w:type="gramStart"/>
            <w:r>
              <w:rPr>
                <w:rFonts w:ascii="Cambria" w:eastAsia="Cambria" w:hAnsi="Cambria" w:cs="Cambria"/>
                <w:b/>
                <w:bCs/>
                <w:sz w:val="28"/>
                <w:szCs w:val="28"/>
              </w:rPr>
              <w:t>STRATEGY</w:t>
            </w:r>
            <w:r>
              <w:rPr>
                <w:rFonts w:ascii="Cambria" w:eastAsia="Cambria" w:hAnsi="Cambria" w:cs="Cambria"/>
                <w:b/>
                <w:bCs/>
                <w:sz w:val="20"/>
                <w:szCs w:val="20"/>
              </w:rPr>
              <w:t>(</w:t>
            </w:r>
            <w:proofErr w:type="gramEnd"/>
            <w:r>
              <w:rPr>
                <w:rFonts w:ascii="Cambria" w:eastAsia="Cambria" w:hAnsi="Cambria" w:cs="Cambria"/>
                <w:b/>
                <w:bCs/>
                <w:sz w:val="20"/>
                <w:szCs w:val="20"/>
              </w:rPr>
              <w:t>addresses the problem of practice and is limited in number and high leverage)</w:t>
            </w:r>
            <w:r>
              <w:rPr>
                <w:rFonts w:ascii="Cambria" w:eastAsia="Cambria" w:hAnsi="Cambria" w:cs="Cambria"/>
                <w:b/>
                <w:bCs/>
                <w:sz w:val="24"/>
                <w:szCs w:val="24"/>
              </w:rPr>
              <w:t>:</w:t>
            </w:r>
            <w:r>
              <w:rPr>
                <w:rFonts w:ascii="Cambria" w:eastAsia="Cambria" w:hAnsi="Cambria" w:cs="Cambria"/>
                <w:sz w:val="24"/>
                <w:szCs w:val="24"/>
              </w:rPr>
              <w:t xml:space="preserve"> </w:t>
            </w:r>
            <w:r w:rsidRPr="00026ACA">
              <w:rPr>
                <w:rFonts w:ascii="Cambria" w:hAnsi="Cambria"/>
                <w:b/>
                <w:sz w:val="20"/>
              </w:rPr>
              <w:t>)</w:t>
            </w:r>
            <w:r w:rsidRPr="00026ACA">
              <w:rPr>
                <w:rFonts w:ascii="Cambria" w:hAnsi="Cambria"/>
                <w:b/>
                <w:sz w:val="24"/>
              </w:rPr>
              <w:t>:</w:t>
            </w:r>
            <w:r>
              <w:rPr>
                <w:rFonts w:ascii="Cambria" w:hAnsi="Cambria"/>
                <w:b/>
                <w:sz w:val="24"/>
              </w:rPr>
              <w:t xml:space="preserve"> </w:t>
            </w:r>
            <w:r w:rsidRPr="00D11123">
              <w:rPr>
                <w:rFonts w:ascii="Cambria" w:hAnsi="Cambria"/>
                <w:sz w:val="24"/>
              </w:rPr>
              <w:t xml:space="preserve">If every Pre-K – 5 teacher </w:t>
            </w:r>
            <w:r>
              <w:rPr>
                <w:rFonts w:ascii="Cambria" w:hAnsi="Cambria"/>
                <w:sz w:val="24"/>
              </w:rPr>
              <w:t>designs</w:t>
            </w:r>
            <w:r w:rsidRPr="00D11123">
              <w:rPr>
                <w:rFonts w:ascii="Cambria" w:hAnsi="Cambria"/>
                <w:sz w:val="24"/>
              </w:rPr>
              <w:t xml:space="preserve"> </w:t>
            </w:r>
            <w:r>
              <w:rPr>
                <w:rFonts w:ascii="Cambria" w:hAnsi="Cambria"/>
                <w:sz w:val="24"/>
              </w:rPr>
              <w:t>a classroom environment where students 1) Engage with complex content. 2) Learn flexible rigorous thinking and work skills and 3) Receive specific, meaningful feedback through various forms of assessment, then student learning and achievement will improve.</w:t>
            </w:r>
          </w:p>
        </w:tc>
      </w:tr>
      <w:tr w:rsidR="007635DC" w14:paraId="350D3694" w14:textId="77777777" w:rsidTr="007635DC">
        <w:trPr>
          <w:trHeight w:val="1422"/>
        </w:trPr>
        <w:tc>
          <w:tcPr>
            <w:tcW w:w="4562" w:type="dxa"/>
            <w:shd w:val="clear" w:color="auto" w:fill="FFFFFF" w:themeFill="background1"/>
            <w:tcMar>
              <w:top w:w="80" w:type="dxa"/>
              <w:left w:w="80" w:type="dxa"/>
              <w:bottom w:w="80" w:type="dxa"/>
              <w:right w:w="80" w:type="dxa"/>
            </w:tcMar>
          </w:tcPr>
          <w:p w14:paraId="29CE096C" w14:textId="77777777" w:rsidR="007635DC" w:rsidRDefault="007635DC" w:rsidP="00E156A3">
            <w:pPr>
              <w:pStyle w:val="Body"/>
              <w:spacing w:after="0" w:line="240" w:lineRule="auto"/>
              <w:jc w:val="center"/>
              <w:rPr>
                <w:rFonts w:ascii="Cambria" w:eastAsia="Cambria" w:hAnsi="Cambria" w:cs="Cambria"/>
                <w:sz w:val="24"/>
                <w:szCs w:val="24"/>
              </w:rPr>
            </w:pPr>
            <w:r>
              <w:rPr>
                <w:rFonts w:ascii="Cambria" w:eastAsia="Cambria" w:hAnsi="Cambria" w:cs="Cambria"/>
                <w:b/>
                <w:bCs/>
                <w:sz w:val="24"/>
                <w:szCs w:val="24"/>
              </w:rPr>
              <w:t>Adult Action:  What are we going to do?</w:t>
            </w:r>
          </w:p>
          <w:p w14:paraId="604C4023" w14:textId="77777777" w:rsidR="007635DC" w:rsidRDefault="007635DC" w:rsidP="00E156A3">
            <w:pPr>
              <w:pStyle w:val="ListParagraph"/>
              <w:spacing w:after="0" w:line="240" w:lineRule="auto"/>
              <w:ind w:left="0"/>
              <w:jc w:val="center"/>
            </w:pPr>
            <w:r>
              <w:rPr>
                <w:rFonts w:ascii="Cambria" w:eastAsia="Cambria" w:hAnsi="Cambria" w:cs="Cambria"/>
                <w:sz w:val="16"/>
                <w:szCs w:val="16"/>
              </w:rPr>
              <w:t>(Include persons responsible and the timeline.)</w:t>
            </w:r>
          </w:p>
        </w:tc>
        <w:tc>
          <w:tcPr>
            <w:tcW w:w="3870" w:type="dxa"/>
            <w:shd w:val="clear" w:color="auto" w:fill="FFFFFF" w:themeFill="background1"/>
            <w:tcMar>
              <w:top w:w="80" w:type="dxa"/>
              <w:left w:w="80" w:type="dxa"/>
              <w:bottom w:w="80" w:type="dxa"/>
              <w:right w:w="80" w:type="dxa"/>
            </w:tcMar>
          </w:tcPr>
          <w:p w14:paraId="684558A0" w14:textId="77777777" w:rsidR="007635DC" w:rsidRDefault="007635DC" w:rsidP="00E156A3">
            <w:pPr>
              <w:pStyle w:val="ListParagraph"/>
              <w:spacing w:after="0" w:line="240" w:lineRule="auto"/>
              <w:ind w:left="0"/>
              <w:jc w:val="center"/>
            </w:pPr>
            <w:r>
              <w:rPr>
                <w:rFonts w:ascii="Cambria" w:eastAsia="Cambria" w:hAnsi="Cambria" w:cs="Cambria"/>
                <w:b/>
                <w:bCs/>
                <w:sz w:val="24"/>
                <w:szCs w:val="24"/>
              </w:rPr>
              <w:t>Implementation Measure:   How are we doing this work? What have we put in place to observe our work?</w:t>
            </w:r>
            <w:r>
              <w:rPr>
                <w:rFonts w:ascii="Cambria" w:eastAsia="Cambria" w:hAnsi="Cambria" w:cs="Cambria"/>
                <w:sz w:val="16"/>
                <w:szCs w:val="16"/>
              </w:rPr>
              <w:t>(Include specific actions taken to monitor the adult actions for implementation)</w:t>
            </w:r>
          </w:p>
        </w:tc>
        <w:tc>
          <w:tcPr>
            <w:tcW w:w="3238" w:type="dxa"/>
            <w:shd w:val="clear" w:color="auto" w:fill="FFFFFF" w:themeFill="background1"/>
            <w:tcMar>
              <w:top w:w="80" w:type="dxa"/>
              <w:left w:w="80" w:type="dxa"/>
              <w:bottom w:w="80" w:type="dxa"/>
              <w:right w:w="80" w:type="dxa"/>
            </w:tcMar>
          </w:tcPr>
          <w:p w14:paraId="4765F121" w14:textId="77777777" w:rsidR="007635DC" w:rsidRDefault="007635DC" w:rsidP="00E156A3">
            <w:pPr>
              <w:pStyle w:val="ListParagraph"/>
              <w:spacing w:after="0" w:line="240" w:lineRule="auto"/>
              <w:ind w:left="0"/>
              <w:jc w:val="center"/>
            </w:pPr>
            <w:r>
              <w:rPr>
                <w:rFonts w:ascii="Cambria" w:eastAsia="Cambria" w:hAnsi="Cambria" w:cs="Cambria"/>
                <w:b/>
                <w:bCs/>
                <w:sz w:val="24"/>
                <w:szCs w:val="24"/>
              </w:rPr>
              <w:t>Evidence of successful implementation:   How is our work impacting student learning:  How do we know?</w:t>
            </w:r>
            <w:r>
              <w:rPr>
                <w:rFonts w:ascii="Cambria" w:eastAsia="Cambria" w:hAnsi="Cambria" w:cs="Cambria"/>
                <w:sz w:val="16"/>
                <w:szCs w:val="16"/>
              </w:rPr>
              <w:t>(identify student achievement measures and timeline)</w:t>
            </w:r>
          </w:p>
        </w:tc>
        <w:tc>
          <w:tcPr>
            <w:tcW w:w="2208" w:type="dxa"/>
            <w:shd w:val="clear" w:color="auto" w:fill="FFFFFF" w:themeFill="background1"/>
            <w:tcMar>
              <w:top w:w="80" w:type="dxa"/>
              <w:left w:w="80" w:type="dxa"/>
              <w:bottom w:w="80" w:type="dxa"/>
              <w:right w:w="80" w:type="dxa"/>
            </w:tcMar>
          </w:tcPr>
          <w:p w14:paraId="2CE05442" w14:textId="77777777" w:rsidR="007635DC" w:rsidRDefault="007635DC" w:rsidP="00E156A3">
            <w:pPr>
              <w:pStyle w:val="Body"/>
              <w:spacing w:after="0" w:line="240" w:lineRule="auto"/>
              <w:ind w:left="18"/>
              <w:jc w:val="center"/>
            </w:pPr>
            <w:r>
              <w:rPr>
                <w:rFonts w:ascii="Cambria" w:eastAsia="Cambria" w:hAnsi="Cambria" w:cs="Cambria"/>
                <w:b/>
                <w:bCs/>
                <w:sz w:val="24"/>
                <w:szCs w:val="24"/>
              </w:rPr>
              <w:t>Support Needed:  What resources do we need to make it happen?</w:t>
            </w:r>
          </w:p>
        </w:tc>
      </w:tr>
      <w:tr w:rsidR="007635DC" w:rsidRPr="007635DC" w14:paraId="53A05329" w14:textId="77777777" w:rsidTr="007635DC">
        <w:trPr>
          <w:trHeight w:val="1080"/>
        </w:trPr>
        <w:tc>
          <w:tcPr>
            <w:tcW w:w="4562" w:type="dxa"/>
            <w:shd w:val="clear" w:color="auto" w:fill="FFFFFF" w:themeFill="background1"/>
            <w:tcMar>
              <w:top w:w="80" w:type="dxa"/>
              <w:left w:w="80" w:type="dxa"/>
              <w:bottom w:w="80" w:type="dxa"/>
              <w:right w:w="80" w:type="dxa"/>
            </w:tcMar>
          </w:tcPr>
          <w:p w14:paraId="56F393FF" w14:textId="77777777" w:rsidR="007635DC" w:rsidRPr="007635DC" w:rsidRDefault="007635DC" w:rsidP="00E156A3">
            <w:pPr>
              <w:pStyle w:val="Body"/>
              <w:spacing w:after="0" w:line="240" w:lineRule="auto"/>
              <w:rPr>
                <w:rFonts w:asciiTheme="majorHAnsi" w:eastAsia="Cambria" w:hAnsiTheme="majorHAnsi" w:cs="Times New Roman"/>
              </w:rPr>
            </w:pPr>
            <w:r w:rsidRPr="007635DC">
              <w:rPr>
                <w:rFonts w:asciiTheme="majorHAnsi" w:eastAsia="Cambria" w:hAnsiTheme="majorHAnsi" w:cs="Times New Roman"/>
              </w:rPr>
              <w:t>The team will use adult fishbowls and whole class instruction to model appropriate oral discourse (</w:t>
            </w:r>
            <w:proofErr w:type="spellStart"/>
            <w:r w:rsidRPr="007635DC">
              <w:rPr>
                <w:rFonts w:asciiTheme="majorHAnsi" w:eastAsia="Cambria" w:hAnsiTheme="majorHAnsi" w:cs="Times New Roman"/>
              </w:rPr>
              <w:t>Marzano</w:t>
            </w:r>
            <w:proofErr w:type="spellEnd"/>
            <w:r w:rsidRPr="007635DC">
              <w:rPr>
                <w:rFonts w:asciiTheme="majorHAnsi" w:eastAsia="Cambria" w:hAnsiTheme="majorHAnsi" w:cs="Times New Roman"/>
              </w:rPr>
              <w:t xml:space="preserve"> Domain 1 DQ2&amp;3).</w:t>
            </w:r>
          </w:p>
          <w:p w14:paraId="59817B5F" w14:textId="77777777" w:rsidR="007635DC" w:rsidRPr="007635DC" w:rsidRDefault="007635DC" w:rsidP="00E156A3">
            <w:pPr>
              <w:pStyle w:val="Body"/>
              <w:spacing w:after="0" w:line="240" w:lineRule="auto"/>
              <w:rPr>
                <w:rFonts w:asciiTheme="majorHAnsi" w:eastAsia="Cambria" w:hAnsiTheme="majorHAnsi" w:cs="Times New Roman"/>
              </w:rPr>
            </w:pPr>
          </w:p>
          <w:p w14:paraId="5766CE44" w14:textId="40D11344" w:rsidR="007635DC" w:rsidRPr="007635DC" w:rsidRDefault="007635DC" w:rsidP="00E156A3">
            <w:pPr>
              <w:pStyle w:val="Body"/>
              <w:spacing w:after="0" w:line="240" w:lineRule="auto"/>
              <w:rPr>
                <w:rFonts w:asciiTheme="majorHAnsi" w:eastAsia="Cambria" w:hAnsiTheme="majorHAnsi" w:cs="Times New Roman"/>
              </w:rPr>
            </w:pPr>
            <w:r w:rsidRPr="007635DC">
              <w:rPr>
                <w:rFonts w:asciiTheme="majorHAnsi" w:eastAsia="Cambria" w:hAnsiTheme="majorHAnsi" w:cs="Times New Roman"/>
              </w:rPr>
              <w:t xml:space="preserve">Teachers will revise and introduce </w:t>
            </w:r>
            <w:r>
              <w:rPr>
                <w:rFonts w:asciiTheme="majorHAnsi" w:eastAsia="Cambria" w:hAnsiTheme="majorHAnsi" w:cs="Times New Roman"/>
              </w:rPr>
              <w:t xml:space="preserve">a </w:t>
            </w:r>
            <w:r w:rsidRPr="007635DC">
              <w:rPr>
                <w:rFonts w:asciiTheme="majorHAnsi" w:eastAsia="Cambria" w:hAnsiTheme="majorHAnsi" w:cs="Times New Roman"/>
              </w:rPr>
              <w:t>student friendly checklist for written responses. (</w:t>
            </w:r>
            <w:proofErr w:type="spellStart"/>
            <w:r w:rsidRPr="007635DC">
              <w:rPr>
                <w:rFonts w:asciiTheme="majorHAnsi" w:eastAsia="Cambria" w:hAnsiTheme="majorHAnsi" w:cs="Times New Roman"/>
              </w:rPr>
              <w:t>Marzano</w:t>
            </w:r>
            <w:proofErr w:type="spellEnd"/>
            <w:r w:rsidRPr="007635DC">
              <w:rPr>
                <w:rFonts w:asciiTheme="majorHAnsi" w:eastAsia="Cambria" w:hAnsiTheme="majorHAnsi" w:cs="Times New Roman"/>
              </w:rPr>
              <w:t xml:space="preserve"> Domain 1 DQ1)</w:t>
            </w:r>
          </w:p>
          <w:p w14:paraId="1E03EFFB" w14:textId="77777777" w:rsidR="007635DC" w:rsidRPr="007635DC" w:rsidRDefault="007635DC" w:rsidP="00E156A3">
            <w:pPr>
              <w:pStyle w:val="Body"/>
              <w:spacing w:after="0" w:line="240" w:lineRule="auto"/>
              <w:rPr>
                <w:rFonts w:asciiTheme="majorHAnsi" w:eastAsia="Cambria" w:hAnsiTheme="majorHAnsi" w:cs="Times New Roman"/>
              </w:rPr>
            </w:pPr>
          </w:p>
          <w:p w14:paraId="181A2B88" w14:textId="04CB02B4" w:rsidR="007635DC" w:rsidRPr="007635DC" w:rsidRDefault="00434A5B" w:rsidP="00E156A3">
            <w:pPr>
              <w:pStyle w:val="Body"/>
              <w:spacing w:after="0" w:line="240" w:lineRule="auto"/>
              <w:rPr>
                <w:rFonts w:asciiTheme="majorHAnsi" w:eastAsia="Cambria" w:hAnsiTheme="majorHAnsi" w:cs="Times New Roman"/>
              </w:rPr>
            </w:pPr>
            <w:r>
              <w:rPr>
                <w:rFonts w:asciiTheme="majorHAnsi" w:eastAsia="Cambria" w:hAnsiTheme="majorHAnsi" w:cs="Times New Roman"/>
              </w:rPr>
              <w:t>Teachers will increase</w:t>
            </w:r>
            <w:r w:rsidR="007635DC" w:rsidRPr="007635DC">
              <w:rPr>
                <w:rFonts w:asciiTheme="majorHAnsi" w:eastAsia="Cambria" w:hAnsiTheme="majorHAnsi" w:cs="Times New Roman"/>
              </w:rPr>
              <w:t xml:space="preserve"> frequency of peer conferences and partnership, group, and whole class discourse in multiple subject areas (workshop, think journals, math congress, etc…)</w:t>
            </w:r>
            <w:proofErr w:type="gramStart"/>
            <w:r w:rsidR="007635DC" w:rsidRPr="007635DC">
              <w:rPr>
                <w:rFonts w:asciiTheme="majorHAnsi" w:eastAsia="Cambria" w:hAnsiTheme="majorHAnsi" w:cs="Times New Roman"/>
              </w:rPr>
              <w:t>..</w:t>
            </w:r>
            <w:proofErr w:type="gramEnd"/>
            <w:r w:rsidR="007635DC" w:rsidRPr="007635DC">
              <w:rPr>
                <w:rFonts w:asciiTheme="majorHAnsi" w:eastAsia="Cambria" w:hAnsiTheme="majorHAnsi" w:cs="Times New Roman"/>
              </w:rPr>
              <w:t xml:space="preserve"> (</w:t>
            </w:r>
            <w:proofErr w:type="spellStart"/>
            <w:r w:rsidR="007635DC" w:rsidRPr="007635DC">
              <w:rPr>
                <w:rFonts w:asciiTheme="majorHAnsi" w:eastAsia="Cambria" w:hAnsiTheme="majorHAnsi" w:cs="Times New Roman"/>
              </w:rPr>
              <w:t>Marzano</w:t>
            </w:r>
            <w:proofErr w:type="spellEnd"/>
            <w:r w:rsidR="007635DC" w:rsidRPr="007635DC">
              <w:rPr>
                <w:rFonts w:asciiTheme="majorHAnsi" w:eastAsia="Cambria" w:hAnsiTheme="majorHAnsi" w:cs="Times New Roman"/>
              </w:rPr>
              <w:t xml:space="preserve"> Domain 1 DQ4)</w:t>
            </w:r>
          </w:p>
          <w:p w14:paraId="3F04AE7D" w14:textId="77777777" w:rsidR="007635DC" w:rsidRPr="007635DC" w:rsidRDefault="007635DC" w:rsidP="00E156A3">
            <w:pPr>
              <w:pStyle w:val="Body"/>
              <w:spacing w:after="0" w:line="240" w:lineRule="auto"/>
              <w:rPr>
                <w:rFonts w:asciiTheme="majorHAnsi" w:eastAsia="Cambria" w:hAnsiTheme="majorHAnsi" w:cs="Times New Roman"/>
              </w:rPr>
            </w:pPr>
          </w:p>
          <w:p w14:paraId="31A6C016" w14:textId="77777777" w:rsidR="007635DC" w:rsidRPr="007635DC" w:rsidRDefault="007635DC" w:rsidP="00E156A3">
            <w:pPr>
              <w:pStyle w:val="Body"/>
              <w:spacing w:after="0" w:line="240" w:lineRule="auto"/>
              <w:rPr>
                <w:rFonts w:asciiTheme="majorHAnsi" w:eastAsia="Cambria" w:hAnsiTheme="majorHAnsi" w:cs="Times New Roman"/>
              </w:rPr>
            </w:pPr>
            <w:r w:rsidRPr="007635DC">
              <w:rPr>
                <w:rFonts w:asciiTheme="majorHAnsi" w:eastAsia="Cambria" w:hAnsiTheme="majorHAnsi" w:cs="Times New Roman"/>
              </w:rPr>
              <w:t xml:space="preserve">Teachers will provide specific and timely feedback on oral discourse using checklist from </w:t>
            </w:r>
            <w:r w:rsidRPr="007635DC">
              <w:rPr>
                <w:rFonts w:asciiTheme="majorHAnsi" w:eastAsia="Cambria" w:hAnsiTheme="majorHAnsi" w:cs="Times New Roman"/>
                <w:i/>
              </w:rPr>
              <w:t>Academic Conversations</w:t>
            </w:r>
            <w:r w:rsidRPr="007635DC">
              <w:rPr>
                <w:rFonts w:asciiTheme="majorHAnsi" w:eastAsia="Cambria" w:hAnsiTheme="majorHAnsi" w:cs="Times New Roman"/>
              </w:rPr>
              <w:t>. (</w:t>
            </w:r>
            <w:proofErr w:type="spellStart"/>
            <w:r w:rsidRPr="007635DC">
              <w:rPr>
                <w:rFonts w:asciiTheme="majorHAnsi" w:eastAsia="Cambria" w:hAnsiTheme="majorHAnsi" w:cs="Times New Roman"/>
              </w:rPr>
              <w:t>Marzano</w:t>
            </w:r>
            <w:proofErr w:type="spellEnd"/>
            <w:r w:rsidRPr="007635DC">
              <w:rPr>
                <w:rFonts w:asciiTheme="majorHAnsi" w:eastAsia="Cambria" w:hAnsiTheme="majorHAnsi" w:cs="Times New Roman"/>
              </w:rPr>
              <w:t xml:space="preserve"> Domain 1 DQ1)</w:t>
            </w:r>
          </w:p>
          <w:p w14:paraId="6523DB30" w14:textId="77777777" w:rsidR="007635DC" w:rsidRPr="007635DC" w:rsidRDefault="007635DC" w:rsidP="00E156A3">
            <w:pPr>
              <w:pStyle w:val="Body"/>
              <w:spacing w:after="0" w:line="240" w:lineRule="auto"/>
              <w:rPr>
                <w:rFonts w:asciiTheme="majorHAnsi" w:eastAsia="Cambria" w:hAnsiTheme="majorHAnsi" w:cs="Times New Roman"/>
              </w:rPr>
            </w:pPr>
          </w:p>
          <w:p w14:paraId="2B9CC06B" w14:textId="77777777" w:rsidR="007635DC" w:rsidRPr="007635DC" w:rsidRDefault="007635DC" w:rsidP="00E156A3">
            <w:pPr>
              <w:pStyle w:val="Body"/>
              <w:spacing w:after="0" w:line="240" w:lineRule="auto"/>
              <w:rPr>
                <w:rFonts w:asciiTheme="majorHAnsi" w:eastAsia="Cambria" w:hAnsiTheme="majorHAnsi" w:cs="Times New Roman"/>
              </w:rPr>
            </w:pPr>
            <w:r w:rsidRPr="007635DC">
              <w:rPr>
                <w:rFonts w:asciiTheme="majorHAnsi" w:eastAsia="Cambria" w:hAnsiTheme="majorHAnsi" w:cs="Times New Roman"/>
              </w:rPr>
              <w:t>Teachers will provide specific and timely feedback on written responses. (</w:t>
            </w:r>
            <w:proofErr w:type="spellStart"/>
            <w:r w:rsidRPr="007635DC">
              <w:rPr>
                <w:rFonts w:asciiTheme="majorHAnsi" w:eastAsia="Cambria" w:hAnsiTheme="majorHAnsi" w:cs="Times New Roman"/>
              </w:rPr>
              <w:t>Marzano</w:t>
            </w:r>
            <w:proofErr w:type="spellEnd"/>
            <w:r w:rsidRPr="007635DC">
              <w:rPr>
                <w:rFonts w:asciiTheme="majorHAnsi" w:eastAsia="Cambria" w:hAnsiTheme="majorHAnsi" w:cs="Times New Roman"/>
              </w:rPr>
              <w:t xml:space="preserve"> Domain 1 DQ1)</w:t>
            </w:r>
          </w:p>
        </w:tc>
        <w:tc>
          <w:tcPr>
            <w:tcW w:w="3870" w:type="dxa"/>
            <w:shd w:val="clear" w:color="auto" w:fill="FFFFFF" w:themeFill="background1"/>
            <w:tcMar>
              <w:top w:w="80" w:type="dxa"/>
              <w:left w:w="80" w:type="dxa"/>
              <w:bottom w:w="80" w:type="dxa"/>
              <w:right w:w="80" w:type="dxa"/>
            </w:tcMar>
          </w:tcPr>
          <w:p w14:paraId="378E85A4" w14:textId="77777777" w:rsidR="007635DC" w:rsidRPr="007635DC" w:rsidRDefault="007635DC" w:rsidP="00E156A3">
            <w:pPr>
              <w:pStyle w:val="Body"/>
              <w:spacing w:after="0" w:line="240" w:lineRule="auto"/>
              <w:rPr>
                <w:rFonts w:asciiTheme="majorHAnsi" w:eastAsia="Cambria" w:hAnsiTheme="majorHAnsi" w:cs="Times New Roman"/>
              </w:rPr>
            </w:pPr>
            <w:r w:rsidRPr="007635DC">
              <w:rPr>
                <w:rFonts w:asciiTheme="majorHAnsi" w:eastAsia="Cambria" w:hAnsiTheme="majorHAnsi" w:cs="Times New Roman"/>
              </w:rPr>
              <w:t xml:space="preserve">Teacher observation of students practice peer conferring using oral discourse checklists.  </w:t>
            </w:r>
          </w:p>
          <w:p w14:paraId="71A9A3F7" w14:textId="77777777" w:rsidR="007635DC" w:rsidRPr="007635DC" w:rsidRDefault="007635DC" w:rsidP="00E156A3">
            <w:pPr>
              <w:pStyle w:val="Body"/>
              <w:spacing w:after="0" w:line="240" w:lineRule="auto"/>
              <w:rPr>
                <w:rFonts w:asciiTheme="majorHAnsi" w:eastAsia="Cambria" w:hAnsiTheme="majorHAnsi" w:cs="Times New Roman"/>
              </w:rPr>
            </w:pPr>
          </w:p>
          <w:p w14:paraId="14042E33" w14:textId="77777777" w:rsidR="007635DC" w:rsidRPr="007635DC" w:rsidRDefault="007635DC" w:rsidP="00E156A3">
            <w:pPr>
              <w:pStyle w:val="Body"/>
              <w:spacing w:after="0" w:line="240" w:lineRule="auto"/>
              <w:rPr>
                <w:rFonts w:asciiTheme="majorHAnsi" w:eastAsia="Cambria" w:hAnsiTheme="majorHAnsi" w:cs="Times New Roman"/>
              </w:rPr>
            </w:pPr>
            <w:r w:rsidRPr="007635DC">
              <w:rPr>
                <w:rFonts w:asciiTheme="majorHAnsi" w:eastAsia="Cambria" w:hAnsiTheme="majorHAnsi" w:cs="Times New Roman"/>
              </w:rPr>
              <w:t xml:space="preserve">Meet with grade level data teams to review our data to drive instructional strategies. </w:t>
            </w:r>
          </w:p>
          <w:p w14:paraId="7F6D0A8E" w14:textId="77777777" w:rsidR="007635DC" w:rsidRPr="007635DC" w:rsidRDefault="007635DC" w:rsidP="00E156A3">
            <w:pPr>
              <w:pStyle w:val="Body"/>
              <w:spacing w:after="0" w:line="240" w:lineRule="auto"/>
              <w:rPr>
                <w:rFonts w:asciiTheme="majorHAnsi" w:eastAsia="Cambria" w:hAnsiTheme="majorHAnsi" w:cs="Times New Roman"/>
              </w:rPr>
            </w:pPr>
          </w:p>
          <w:p w14:paraId="153AD3FD" w14:textId="77777777" w:rsidR="007635DC" w:rsidRPr="007635DC" w:rsidRDefault="007635DC" w:rsidP="00E156A3">
            <w:pPr>
              <w:pStyle w:val="Body"/>
              <w:spacing w:after="0" w:line="240" w:lineRule="auto"/>
              <w:rPr>
                <w:rFonts w:asciiTheme="majorHAnsi" w:eastAsia="Cambria" w:hAnsiTheme="majorHAnsi" w:cs="Times New Roman"/>
              </w:rPr>
            </w:pPr>
            <w:r w:rsidRPr="007635DC">
              <w:rPr>
                <w:rFonts w:asciiTheme="majorHAnsi" w:eastAsia="Cambria" w:hAnsiTheme="majorHAnsi" w:cs="Times New Roman"/>
              </w:rPr>
              <w:t>Data on feedback/questioning taken through teacher observations. Debrief results. (</w:t>
            </w:r>
            <w:proofErr w:type="spellStart"/>
            <w:r w:rsidRPr="007635DC">
              <w:rPr>
                <w:rFonts w:asciiTheme="majorHAnsi" w:eastAsia="Cambria" w:hAnsiTheme="majorHAnsi" w:cs="Times New Roman"/>
              </w:rPr>
              <w:t>Marzano</w:t>
            </w:r>
            <w:proofErr w:type="spellEnd"/>
            <w:r w:rsidRPr="007635DC">
              <w:rPr>
                <w:rFonts w:asciiTheme="majorHAnsi" w:eastAsia="Cambria" w:hAnsiTheme="majorHAnsi" w:cs="Times New Roman"/>
              </w:rPr>
              <w:t xml:space="preserve"> Domain 3)</w:t>
            </w:r>
          </w:p>
          <w:p w14:paraId="0CE341B1" w14:textId="77777777" w:rsidR="007635DC" w:rsidRPr="007635DC" w:rsidRDefault="007635DC" w:rsidP="00E156A3">
            <w:pPr>
              <w:pStyle w:val="Body"/>
              <w:spacing w:after="0" w:line="240" w:lineRule="auto"/>
              <w:rPr>
                <w:rFonts w:asciiTheme="majorHAnsi" w:hAnsiTheme="majorHAnsi" w:cs="Times New Roman"/>
              </w:rPr>
            </w:pPr>
          </w:p>
          <w:p w14:paraId="055BE04C" w14:textId="77777777" w:rsidR="007635DC" w:rsidRPr="007635DC" w:rsidRDefault="007635DC" w:rsidP="00E156A3">
            <w:pPr>
              <w:pStyle w:val="Body"/>
              <w:spacing w:after="0" w:line="240" w:lineRule="auto"/>
              <w:rPr>
                <w:rFonts w:asciiTheme="majorHAnsi" w:hAnsiTheme="majorHAnsi" w:cs="Times New Roman"/>
              </w:rPr>
            </w:pPr>
            <w:r w:rsidRPr="007635DC">
              <w:rPr>
                <w:rFonts w:asciiTheme="majorHAnsi" w:hAnsiTheme="majorHAnsi" w:cs="Times New Roman"/>
              </w:rPr>
              <w:t>Co-teach with grade level partners to evaluate and implement effective questioning.</w:t>
            </w:r>
          </w:p>
          <w:p w14:paraId="30B8718B" w14:textId="77777777" w:rsidR="007635DC" w:rsidRPr="007635DC" w:rsidRDefault="007635DC" w:rsidP="00E156A3">
            <w:pPr>
              <w:pStyle w:val="Body"/>
              <w:spacing w:after="0" w:line="240" w:lineRule="auto"/>
              <w:rPr>
                <w:rFonts w:asciiTheme="majorHAnsi" w:hAnsiTheme="majorHAnsi" w:cs="Times New Roman"/>
              </w:rPr>
            </w:pPr>
          </w:p>
          <w:p w14:paraId="2EE8A23C" w14:textId="77777777" w:rsidR="007635DC" w:rsidRPr="007635DC" w:rsidRDefault="007635DC" w:rsidP="00E156A3">
            <w:pPr>
              <w:pStyle w:val="Body"/>
              <w:spacing w:after="0" w:line="240" w:lineRule="auto"/>
              <w:rPr>
                <w:rFonts w:asciiTheme="majorHAnsi" w:hAnsiTheme="majorHAnsi" w:cs="Times New Roman"/>
              </w:rPr>
            </w:pPr>
            <w:r w:rsidRPr="007635DC">
              <w:rPr>
                <w:rFonts w:asciiTheme="majorHAnsi" w:hAnsiTheme="majorHAnsi" w:cs="Times New Roman"/>
              </w:rPr>
              <w:t>Principal observation through Professional Growth Plan.</w:t>
            </w:r>
          </w:p>
          <w:p w14:paraId="2DA4AF3D" w14:textId="77777777" w:rsidR="007635DC" w:rsidRPr="007635DC" w:rsidRDefault="007635DC" w:rsidP="00E156A3">
            <w:pPr>
              <w:pStyle w:val="Body"/>
              <w:spacing w:after="0" w:line="240" w:lineRule="auto"/>
              <w:rPr>
                <w:rFonts w:asciiTheme="majorHAnsi" w:hAnsiTheme="majorHAnsi" w:cs="Times New Roman"/>
              </w:rPr>
            </w:pPr>
          </w:p>
          <w:p w14:paraId="21E39007" w14:textId="77777777" w:rsidR="007635DC" w:rsidRPr="007635DC" w:rsidRDefault="007635DC" w:rsidP="00E156A3">
            <w:pPr>
              <w:pStyle w:val="Body"/>
              <w:spacing w:after="0" w:line="240" w:lineRule="auto"/>
              <w:rPr>
                <w:rFonts w:asciiTheme="majorHAnsi" w:hAnsiTheme="majorHAnsi" w:cs="Times New Roman"/>
              </w:rPr>
            </w:pPr>
            <w:r w:rsidRPr="007635DC">
              <w:rPr>
                <w:rFonts w:asciiTheme="majorHAnsi" w:hAnsiTheme="majorHAnsi" w:cs="Times New Roman"/>
              </w:rPr>
              <w:t xml:space="preserve">School rounds </w:t>
            </w:r>
          </w:p>
        </w:tc>
        <w:tc>
          <w:tcPr>
            <w:tcW w:w="3238" w:type="dxa"/>
            <w:shd w:val="clear" w:color="auto" w:fill="FFFFFF" w:themeFill="background1"/>
            <w:tcMar>
              <w:top w:w="80" w:type="dxa"/>
              <w:left w:w="80" w:type="dxa"/>
              <w:bottom w:w="80" w:type="dxa"/>
              <w:right w:w="80" w:type="dxa"/>
            </w:tcMar>
          </w:tcPr>
          <w:p w14:paraId="3219205B" w14:textId="77777777" w:rsidR="007635DC" w:rsidRPr="007635DC" w:rsidRDefault="007635DC" w:rsidP="00E156A3">
            <w:pPr>
              <w:contextualSpacing/>
              <w:rPr>
                <w:rFonts w:asciiTheme="majorHAnsi" w:hAnsiTheme="majorHAnsi"/>
              </w:rPr>
            </w:pPr>
            <w:r w:rsidRPr="007635DC">
              <w:rPr>
                <w:rFonts w:asciiTheme="majorHAnsi" w:hAnsiTheme="majorHAnsi"/>
              </w:rPr>
              <w:t xml:space="preserve">80% of students will meet the instructional level goal on the spring Benchmark Assessment (level P). The remaining 20% will make progress towards meeting goal. </w:t>
            </w:r>
          </w:p>
          <w:p w14:paraId="08FB054D" w14:textId="77777777" w:rsidR="007635DC" w:rsidRPr="007635DC" w:rsidRDefault="007635DC" w:rsidP="00E156A3">
            <w:pPr>
              <w:contextualSpacing/>
              <w:rPr>
                <w:rFonts w:asciiTheme="majorHAnsi" w:hAnsiTheme="majorHAnsi"/>
              </w:rPr>
            </w:pPr>
          </w:p>
          <w:p w14:paraId="2106FDF7" w14:textId="77777777" w:rsidR="007635DC" w:rsidRPr="007635DC" w:rsidRDefault="007635DC" w:rsidP="00E156A3">
            <w:pPr>
              <w:contextualSpacing/>
              <w:rPr>
                <w:rFonts w:asciiTheme="majorHAnsi" w:hAnsiTheme="majorHAnsi"/>
              </w:rPr>
            </w:pPr>
          </w:p>
          <w:p w14:paraId="2449BFE7" w14:textId="77777777" w:rsidR="007635DC" w:rsidRPr="007635DC" w:rsidRDefault="007635DC" w:rsidP="00E156A3">
            <w:pPr>
              <w:contextualSpacing/>
              <w:rPr>
                <w:rFonts w:asciiTheme="majorHAnsi" w:hAnsiTheme="majorHAnsi"/>
              </w:rPr>
            </w:pPr>
            <w:r w:rsidRPr="007635DC">
              <w:rPr>
                <w:rFonts w:asciiTheme="majorHAnsi" w:hAnsiTheme="majorHAnsi"/>
              </w:rPr>
              <w:t>80% of students will meet goal on written responses to text as assessed with the rubric. The remaining 20% will make progress towards meeting goal.</w:t>
            </w:r>
          </w:p>
          <w:p w14:paraId="3C53CC39" w14:textId="77777777" w:rsidR="007635DC" w:rsidRPr="007635DC" w:rsidRDefault="007635DC" w:rsidP="00E156A3">
            <w:pPr>
              <w:pStyle w:val="ListParagraph"/>
              <w:spacing w:after="0" w:line="240" w:lineRule="auto"/>
              <w:ind w:left="0"/>
              <w:rPr>
                <w:rFonts w:asciiTheme="majorHAnsi" w:hAnsiTheme="majorHAnsi"/>
              </w:rPr>
            </w:pPr>
          </w:p>
        </w:tc>
        <w:tc>
          <w:tcPr>
            <w:tcW w:w="2208" w:type="dxa"/>
            <w:shd w:val="clear" w:color="auto" w:fill="FFFFFF" w:themeFill="background1"/>
            <w:tcMar>
              <w:top w:w="80" w:type="dxa"/>
              <w:left w:w="80" w:type="dxa"/>
              <w:bottom w:w="80" w:type="dxa"/>
              <w:right w:w="80" w:type="dxa"/>
            </w:tcMar>
          </w:tcPr>
          <w:p w14:paraId="75CE6F3C" w14:textId="77777777" w:rsidR="007635DC" w:rsidRPr="007635DC" w:rsidRDefault="007635DC" w:rsidP="00E156A3">
            <w:pPr>
              <w:pStyle w:val="ListParagraph"/>
              <w:spacing w:after="0" w:line="240" w:lineRule="auto"/>
              <w:ind w:left="0"/>
              <w:rPr>
                <w:rFonts w:asciiTheme="majorHAnsi" w:eastAsia="Cambria" w:hAnsiTheme="majorHAnsi"/>
              </w:rPr>
            </w:pPr>
            <w:r w:rsidRPr="007635DC">
              <w:rPr>
                <w:rFonts w:asciiTheme="majorHAnsi" w:eastAsia="Cambria" w:hAnsiTheme="majorHAnsi"/>
              </w:rPr>
              <w:t>Release time to debrief observations.</w:t>
            </w:r>
          </w:p>
          <w:p w14:paraId="0B8E4A69" w14:textId="77777777" w:rsidR="007635DC" w:rsidRPr="007635DC" w:rsidRDefault="007635DC" w:rsidP="00E156A3">
            <w:pPr>
              <w:pStyle w:val="ListParagraph"/>
              <w:spacing w:after="0" w:line="240" w:lineRule="auto"/>
              <w:ind w:left="0"/>
              <w:rPr>
                <w:rFonts w:asciiTheme="majorHAnsi" w:eastAsia="Cambria" w:hAnsiTheme="majorHAnsi"/>
              </w:rPr>
            </w:pPr>
          </w:p>
          <w:p w14:paraId="6CC94A20" w14:textId="77777777" w:rsidR="007635DC" w:rsidRPr="007635DC" w:rsidRDefault="007635DC" w:rsidP="00E156A3">
            <w:pPr>
              <w:pStyle w:val="ListParagraph"/>
              <w:spacing w:after="0" w:line="240" w:lineRule="auto"/>
              <w:ind w:left="0"/>
              <w:rPr>
                <w:rFonts w:asciiTheme="majorHAnsi" w:eastAsia="Cambria" w:hAnsiTheme="majorHAnsi"/>
              </w:rPr>
            </w:pPr>
            <w:r w:rsidRPr="007635DC">
              <w:rPr>
                <w:rFonts w:asciiTheme="majorHAnsi" w:eastAsia="Cambria" w:hAnsiTheme="majorHAnsi"/>
              </w:rPr>
              <w:t>LASs/MST to demonstrate adult fishbowl with classroom teacher.</w:t>
            </w:r>
          </w:p>
          <w:p w14:paraId="012D9F5F" w14:textId="77777777" w:rsidR="007635DC" w:rsidRPr="007635DC" w:rsidRDefault="007635DC" w:rsidP="00E156A3">
            <w:pPr>
              <w:pStyle w:val="ListParagraph"/>
              <w:spacing w:after="0" w:line="240" w:lineRule="auto"/>
              <w:ind w:left="0"/>
              <w:rPr>
                <w:rFonts w:asciiTheme="majorHAnsi" w:eastAsia="Cambria" w:hAnsiTheme="majorHAnsi"/>
              </w:rPr>
            </w:pPr>
          </w:p>
          <w:p w14:paraId="4E47A8A6" w14:textId="77777777" w:rsidR="007635DC" w:rsidRPr="007635DC" w:rsidRDefault="007635DC" w:rsidP="00E156A3">
            <w:pPr>
              <w:pStyle w:val="ListParagraph"/>
              <w:spacing w:after="0" w:line="240" w:lineRule="auto"/>
              <w:ind w:left="0"/>
              <w:rPr>
                <w:rFonts w:asciiTheme="majorHAnsi" w:eastAsia="Cambria" w:hAnsiTheme="majorHAnsi"/>
              </w:rPr>
            </w:pPr>
            <w:r w:rsidRPr="007635DC">
              <w:rPr>
                <w:rFonts w:asciiTheme="majorHAnsi" w:eastAsia="Cambria" w:hAnsiTheme="majorHAnsi"/>
              </w:rPr>
              <w:t xml:space="preserve">Professional Development on effective feedback/questioning. </w:t>
            </w:r>
          </w:p>
          <w:p w14:paraId="2E1DB76E" w14:textId="77777777" w:rsidR="007635DC" w:rsidRPr="007635DC" w:rsidRDefault="007635DC" w:rsidP="00E156A3">
            <w:pPr>
              <w:pStyle w:val="ListParagraph"/>
              <w:spacing w:after="0" w:line="240" w:lineRule="auto"/>
              <w:ind w:left="0"/>
              <w:rPr>
                <w:rFonts w:asciiTheme="majorHAnsi" w:eastAsia="Cambria" w:hAnsiTheme="majorHAnsi"/>
              </w:rPr>
            </w:pPr>
          </w:p>
          <w:p w14:paraId="4512D512" w14:textId="77777777" w:rsidR="007635DC" w:rsidRPr="007635DC" w:rsidRDefault="007635DC" w:rsidP="00E156A3">
            <w:pPr>
              <w:pStyle w:val="ListParagraph"/>
              <w:spacing w:after="0" w:line="240" w:lineRule="auto"/>
              <w:ind w:left="0"/>
              <w:rPr>
                <w:rFonts w:asciiTheme="majorHAnsi" w:eastAsia="Cambria" w:hAnsiTheme="majorHAnsi"/>
              </w:rPr>
            </w:pPr>
            <w:r w:rsidRPr="007635DC">
              <w:rPr>
                <w:rFonts w:asciiTheme="majorHAnsi" w:eastAsia="Cambria" w:hAnsiTheme="majorHAnsi"/>
              </w:rPr>
              <w:t>Think journals.</w:t>
            </w:r>
          </w:p>
          <w:p w14:paraId="7E84F2C5" w14:textId="77777777" w:rsidR="007635DC" w:rsidRPr="007635DC" w:rsidRDefault="007635DC" w:rsidP="00E156A3">
            <w:pPr>
              <w:pStyle w:val="ListParagraph"/>
              <w:spacing w:after="0" w:line="240" w:lineRule="auto"/>
              <w:ind w:left="0"/>
              <w:rPr>
                <w:rFonts w:asciiTheme="majorHAnsi" w:eastAsia="Cambria" w:hAnsiTheme="majorHAnsi"/>
              </w:rPr>
            </w:pPr>
          </w:p>
          <w:p w14:paraId="4D626A99" w14:textId="77777777" w:rsidR="007635DC" w:rsidRPr="007635DC" w:rsidRDefault="007635DC" w:rsidP="00E156A3">
            <w:pPr>
              <w:pStyle w:val="ListParagraph"/>
              <w:spacing w:after="0" w:line="240" w:lineRule="auto"/>
              <w:ind w:left="0"/>
              <w:rPr>
                <w:rFonts w:asciiTheme="majorHAnsi" w:hAnsiTheme="majorHAnsi"/>
              </w:rPr>
            </w:pPr>
            <w:r w:rsidRPr="007635DC">
              <w:rPr>
                <w:rFonts w:asciiTheme="majorHAnsi" w:eastAsia="Cambria" w:hAnsiTheme="majorHAnsi"/>
              </w:rPr>
              <w:t xml:space="preserve">Book: </w:t>
            </w:r>
            <w:r w:rsidRPr="007635DC">
              <w:rPr>
                <w:rFonts w:asciiTheme="majorHAnsi" w:eastAsia="Cambria" w:hAnsiTheme="majorHAnsi"/>
                <w:i/>
              </w:rPr>
              <w:t>Academic Conversations</w:t>
            </w:r>
          </w:p>
        </w:tc>
      </w:tr>
    </w:tbl>
    <w:p w14:paraId="020690D6" w14:textId="14BA519E" w:rsidR="0016242C" w:rsidRPr="0016242C" w:rsidRDefault="0016242C" w:rsidP="0016242C">
      <w:pPr>
        <w:tabs>
          <w:tab w:val="left" w:pos="1710"/>
        </w:tabs>
        <w:jc w:val="center"/>
        <w:rPr>
          <w:rFonts w:asciiTheme="majorHAnsi" w:hAnsiTheme="majorHAnsi"/>
          <w:sz w:val="24"/>
          <w:szCs w:val="24"/>
        </w:rPr>
      </w:pPr>
      <w:r w:rsidRPr="0016242C">
        <w:rPr>
          <w:rFonts w:asciiTheme="majorHAnsi" w:hAnsiTheme="majorHAnsi"/>
          <w:sz w:val="24"/>
          <w:szCs w:val="24"/>
        </w:rPr>
        <w:lastRenderedPageBreak/>
        <w:t>GRADE 4</w:t>
      </w:r>
    </w:p>
    <w:tbl>
      <w:tblPr>
        <w:tblpPr w:leftFromText="180" w:rightFromText="180" w:vertAnchor="page" w:horzAnchor="margin" w:tblpXSpec="center" w:tblpY="2146"/>
        <w:tblW w:w="14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4788"/>
        <w:gridCol w:w="3600"/>
        <w:gridCol w:w="3582"/>
        <w:gridCol w:w="2142"/>
      </w:tblGrid>
      <w:tr w:rsidR="0016242C" w:rsidRPr="0016242C" w14:paraId="60DFA48D" w14:textId="77777777" w:rsidTr="0016242C">
        <w:trPr>
          <w:trHeight w:val="1067"/>
        </w:trPr>
        <w:tc>
          <w:tcPr>
            <w:tcW w:w="14112" w:type="dxa"/>
            <w:gridSpan w:val="4"/>
            <w:shd w:val="clear" w:color="auto" w:fill="FFFFFF" w:themeFill="background1"/>
          </w:tcPr>
          <w:p w14:paraId="1A94FDF7" w14:textId="77777777" w:rsidR="0016242C" w:rsidRPr="0016242C" w:rsidRDefault="0016242C" w:rsidP="0016242C">
            <w:pPr>
              <w:pStyle w:val="ListParagraph"/>
              <w:spacing w:after="0" w:line="240" w:lineRule="auto"/>
              <w:ind w:left="0"/>
              <w:jc w:val="both"/>
              <w:rPr>
                <w:rFonts w:asciiTheme="majorHAnsi" w:hAnsiTheme="majorHAnsi"/>
                <w:b/>
              </w:rPr>
            </w:pPr>
            <w:r w:rsidRPr="0016242C">
              <w:rPr>
                <w:rFonts w:asciiTheme="majorHAnsi" w:hAnsiTheme="majorHAnsi"/>
              </w:rPr>
              <w:br w:type="page"/>
            </w:r>
            <w:r w:rsidRPr="0016242C">
              <w:rPr>
                <w:rFonts w:asciiTheme="majorHAnsi" w:hAnsiTheme="majorHAnsi"/>
                <w:b/>
              </w:rPr>
              <w:t xml:space="preserve">FOCUSED STRATEGY (addresses the problem of practice and is limited in number and high leverage): </w:t>
            </w:r>
            <w:r w:rsidRPr="0016242C">
              <w:rPr>
                <w:rFonts w:asciiTheme="majorHAnsi" w:hAnsiTheme="majorHAnsi"/>
              </w:rPr>
              <w:t xml:space="preserve">If every Pre-K – 5 </w:t>
            </w:r>
            <w:proofErr w:type="gramStart"/>
            <w:r w:rsidRPr="0016242C">
              <w:rPr>
                <w:rFonts w:asciiTheme="majorHAnsi" w:hAnsiTheme="majorHAnsi"/>
              </w:rPr>
              <w:t>teacher</w:t>
            </w:r>
            <w:proofErr w:type="gramEnd"/>
            <w:r w:rsidRPr="0016242C">
              <w:rPr>
                <w:rFonts w:asciiTheme="majorHAnsi" w:hAnsiTheme="majorHAnsi"/>
              </w:rPr>
              <w:t xml:space="preserve"> creates a classroom environment where students 1) Engage with complex content. 2) Own and explain their thinking and 3) Receive meaningful feedback, then there will be an increase in student achievement on state and district assessments.</w:t>
            </w:r>
          </w:p>
        </w:tc>
      </w:tr>
      <w:tr w:rsidR="0016242C" w:rsidRPr="0016242C" w14:paraId="315D9695" w14:textId="77777777" w:rsidTr="0016242C">
        <w:trPr>
          <w:trHeight w:val="1448"/>
        </w:trPr>
        <w:tc>
          <w:tcPr>
            <w:tcW w:w="4788" w:type="dxa"/>
            <w:shd w:val="clear" w:color="auto" w:fill="FFFFFF" w:themeFill="background1"/>
          </w:tcPr>
          <w:p w14:paraId="7EB89B6C" w14:textId="77777777" w:rsidR="0016242C" w:rsidRPr="0016242C" w:rsidRDefault="0016242C" w:rsidP="0016242C">
            <w:pPr>
              <w:spacing w:after="0" w:line="240" w:lineRule="auto"/>
              <w:jc w:val="center"/>
              <w:rPr>
                <w:rFonts w:asciiTheme="majorHAnsi" w:hAnsiTheme="majorHAnsi" w:cs="Calibri"/>
              </w:rPr>
            </w:pPr>
            <w:r w:rsidRPr="0016242C">
              <w:rPr>
                <w:rFonts w:asciiTheme="majorHAnsi" w:hAnsiTheme="majorHAnsi" w:cs="Calibri"/>
                <w:b/>
                <w:bCs/>
              </w:rPr>
              <w:t>Adult Action:  What are we going to do?</w:t>
            </w:r>
          </w:p>
          <w:p w14:paraId="0B2F7526" w14:textId="77777777" w:rsidR="0016242C" w:rsidRPr="0016242C" w:rsidRDefault="0016242C" w:rsidP="0016242C">
            <w:pPr>
              <w:pStyle w:val="ListParagraph"/>
              <w:spacing w:after="0" w:line="240" w:lineRule="auto"/>
              <w:ind w:left="0"/>
              <w:jc w:val="center"/>
              <w:rPr>
                <w:rFonts w:asciiTheme="majorHAnsi" w:hAnsiTheme="majorHAnsi"/>
              </w:rPr>
            </w:pPr>
            <w:r w:rsidRPr="0016242C">
              <w:rPr>
                <w:rFonts w:asciiTheme="majorHAnsi" w:hAnsiTheme="majorHAnsi"/>
              </w:rPr>
              <w:t xml:space="preserve"> (Include persons responsible and the timeline.</w:t>
            </w:r>
          </w:p>
        </w:tc>
        <w:tc>
          <w:tcPr>
            <w:tcW w:w="3600" w:type="dxa"/>
            <w:shd w:val="clear" w:color="auto" w:fill="FFFFFF" w:themeFill="background1"/>
          </w:tcPr>
          <w:p w14:paraId="36ADF079" w14:textId="77777777" w:rsidR="0016242C" w:rsidRPr="0016242C" w:rsidRDefault="0016242C" w:rsidP="0016242C">
            <w:pPr>
              <w:pStyle w:val="ListParagraph"/>
              <w:spacing w:after="0" w:line="240" w:lineRule="auto"/>
              <w:ind w:left="0"/>
              <w:jc w:val="center"/>
              <w:rPr>
                <w:rFonts w:asciiTheme="majorHAnsi" w:hAnsiTheme="majorHAnsi"/>
              </w:rPr>
            </w:pPr>
            <w:r w:rsidRPr="0016242C">
              <w:rPr>
                <w:rFonts w:asciiTheme="majorHAnsi" w:hAnsiTheme="majorHAnsi" w:cs="Calibri"/>
                <w:b/>
                <w:bCs/>
              </w:rPr>
              <w:t>Implementation Measure:   How are we doing this work? What have we put in place to observe our work?</w:t>
            </w:r>
            <w:r w:rsidRPr="0016242C">
              <w:rPr>
                <w:rFonts w:asciiTheme="majorHAnsi" w:hAnsiTheme="majorHAnsi"/>
                <w:b/>
                <w:bCs/>
              </w:rPr>
              <w:t xml:space="preserve"> </w:t>
            </w:r>
            <w:r w:rsidRPr="0016242C">
              <w:rPr>
                <w:rFonts w:asciiTheme="majorHAnsi" w:hAnsiTheme="majorHAnsi"/>
              </w:rPr>
              <w:t>(Include specific actions taken to monitor the adult actions for implementation)</w:t>
            </w:r>
          </w:p>
        </w:tc>
        <w:tc>
          <w:tcPr>
            <w:tcW w:w="3582" w:type="dxa"/>
            <w:shd w:val="clear" w:color="auto" w:fill="FFFFFF" w:themeFill="background1"/>
          </w:tcPr>
          <w:p w14:paraId="49EF183D" w14:textId="77777777" w:rsidR="0016242C" w:rsidRPr="0016242C" w:rsidRDefault="0016242C" w:rsidP="0016242C">
            <w:pPr>
              <w:pStyle w:val="ListParagraph"/>
              <w:spacing w:after="0" w:line="240" w:lineRule="auto"/>
              <w:ind w:left="0"/>
              <w:jc w:val="center"/>
              <w:rPr>
                <w:rFonts w:asciiTheme="majorHAnsi" w:hAnsiTheme="majorHAnsi"/>
              </w:rPr>
            </w:pPr>
            <w:r w:rsidRPr="0016242C">
              <w:rPr>
                <w:rFonts w:asciiTheme="majorHAnsi" w:hAnsiTheme="majorHAnsi" w:cs="Calibri"/>
                <w:b/>
                <w:bCs/>
              </w:rPr>
              <w:t>Evidence of successful implementation:   How is our work impacting student learning:  How do we know?</w:t>
            </w:r>
            <w:r w:rsidRPr="0016242C">
              <w:rPr>
                <w:rFonts w:asciiTheme="majorHAnsi" w:hAnsiTheme="majorHAnsi"/>
                <w:b/>
                <w:bCs/>
              </w:rPr>
              <w:t xml:space="preserve"> </w:t>
            </w:r>
            <w:r w:rsidRPr="0016242C">
              <w:rPr>
                <w:rFonts w:asciiTheme="majorHAnsi" w:hAnsiTheme="majorHAnsi"/>
              </w:rPr>
              <w:t>(identify student achievement measures and timeline)</w:t>
            </w:r>
          </w:p>
        </w:tc>
        <w:tc>
          <w:tcPr>
            <w:tcW w:w="2142" w:type="dxa"/>
            <w:shd w:val="clear" w:color="auto" w:fill="FFFFFF" w:themeFill="background1"/>
          </w:tcPr>
          <w:p w14:paraId="7481C488" w14:textId="77777777" w:rsidR="0016242C" w:rsidRPr="0016242C" w:rsidRDefault="0016242C" w:rsidP="0016242C">
            <w:pPr>
              <w:spacing w:after="0" w:line="240" w:lineRule="auto"/>
              <w:ind w:left="18"/>
              <w:jc w:val="center"/>
              <w:rPr>
                <w:rFonts w:asciiTheme="majorHAnsi" w:hAnsiTheme="majorHAnsi"/>
              </w:rPr>
            </w:pPr>
            <w:r w:rsidRPr="0016242C">
              <w:rPr>
                <w:rFonts w:asciiTheme="majorHAnsi" w:hAnsiTheme="majorHAnsi" w:cs="Calibri"/>
                <w:b/>
                <w:bCs/>
              </w:rPr>
              <w:t>Support Needed:  What resources do we need to make it happen?</w:t>
            </w:r>
          </w:p>
        </w:tc>
      </w:tr>
      <w:tr w:rsidR="0016242C" w:rsidRPr="0016242C" w14:paraId="3E7697B5" w14:textId="77777777" w:rsidTr="0016242C">
        <w:trPr>
          <w:trHeight w:val="1872"/>
        </w:trPr>
        <w:tc>
          <w:tcPr>
            <w:tcW w:w="4788" w:type="dxa"/>
            <w:shd w:val="clear" w:color="auto" w:fill="FFFFFF" w:themeFill="background1"/>
          </w:tcPr>
          <w:p w14:paraId="6E66B1A9" w14:textId="77777777" w:rsidR="0016242C" w:rsidRPr="0016242C" w:rsidRDefault="0016242C" w:rsidP="0016242C">
            <w:pPr>
              <w:spacing w:line="240" w:lineRule="auto"/>
              <w:rPr>
                <w:rFonts w:asciiTheme="majorHAnsi" w:hAnsiTheme="majorHAnsi"/>
              </w:rPr>
            </w:pPr>
            <w:r w:rsidRPr="0016242C">
              <w:rPr>
                <w:rFonts w:asciiTheme="majorHAnsi" w:hAnsiTheme="majorHAnsi"/>
              </w:rPr>
              <w:t>Teachers will collaborate with the LASs to find complex text, create higher order thinking questions that demonstrate deep thinking, and align them to the current reading units of study.</w:t>
            </w:r>
          </w:p>
          <w:p w14:paraId="74BA90EF" w14:textId="77777777" w:rsidR="0016242C" w:rsidRPr="0016242C" w:rsidRDefault="0016242C" w:rsidP="0016242C">
            <w:pPr>
              <w:spacing w:after="0" w:line="240" w:lineRule="auto"/>
              <w:rPr>
                <w:rFonts w:asciiTheme="majorHAnsi" w:hAnsiTheme="majorHAnsi"/>
              </w:rPr>
            </w:pPr>
            <w:r w:rsidRPr="0016242C">
              <w:rPr>
                <w:rFonts w:asciiTheme="majorHAnsi" w:hAnsiTheme="majorHAnsi"/>
              </w:rPr>
              <w:t xml:space="preserve">Teachers and LASs will model appropriate and deeper-level responses, including meaningful responses and evidence-based thinking. </w:t>
            </w:r>
          </w:p>
          <w:p w14:paraId="34571A49" w14:textId="77777777" w:rsidR="0016242C" w:rsidRPr="0016242C" w:rsidRDefault="0016242C" w:rsidP="0016242C">
            <w:pPr>
              <w:spacing w:after="0" w:line="240" w:lineRule="auto"/>
              <w:rPr>
                <w:rFonts w:asciiTheme="majorHAnsi" w:hAnsiTheme="majorHAnsi"/>
              </w:rPr>
            </w:pPr>
          </w:p>
          <w:p w14:paraId="0C9826EF" w14:textId="77777777" w:rsidR="0016242C" w:rsidRPr="0016242C" w:rsidRDefault="0016242C" w:rsidP="0016242C">
            <w:pPr>
              <w:spacing w:after="0" w:line="240" w:lineRule="auto"/>
              <w:rPr>
                <w:rFonts w:asciiTheme="majorHAnsi" w:hAnsiTheme="majorHAnsi"/>
              </w:rPr>
            </w:pPr>
            <w:r w:rsidRPr="0016242C">
              <w:rPr>
                <w:rFonts w:asciiTheme="majorHAnsi" w:hAnsiTheme="majorHAnsi"/>
              </w:rPr>
              <w:t xml:space="preserve">Teachers will collaboratively create student-friendly rubrics for written responses. </w:t>
            </w:r>
          </w:p>
          <w:p w14:paraId="441A4C15" w14:textId="77777777" w:rsidR="0016242C" w:rsidRPr="0016242C" w:rsidRDefault="0016242C" w:rsidP="0016242C">
            <w:pPr>
              <w:pStyle w:val="ListParagraph"/>
              <w:spacing w:after="0" w:line="240" w:lineRule="auto"/>
              <w:ind w:left="360"/>
              <w:rPr>
                <w:rFonts w:asciiTheme="majorHAnsi" w:hAnsiTheme="majorHAnsi"/>
              </w:rPr>
            </w:pPr>
          </w:p>
          <w:p w14:paraId="3FE59061" w14:textId="77777777" w:rsidR="0016242C" w:rsidRPr="0016242C" w:rsidRDefault="0016242C" w:rsidP="0016242C">
            <w:pPr>
              <w:spacing w:after="0" w:line="240" w:lineRule="auto"/>
              <w:rPr>
                <w:rFonts w:asciiTheme="majorHAnsi" w:hAnsiTheme="majorHAnsi"/>
              </w:rPr>
            </w:pPr>
            <w:r w:rsidRPr="0016242C">
              <w:rPr>
                <w:rFonts w:asciiTheme="majorHAnsi" w:hAnsiTheme="majorHAnsi"/>
              </w:rPr>
              <w:t xml:space="preserve">Teachers will ask higher level thinking questions and post on </w:t>
            </w:r>
            <w:proofErr w:type="spellStart"/>
            <w:r w:rsidRPr="0016242C">
              <w:rPr>
                <w:rFonts w:asciiTheme="majorHAnsi" w:hAnsiTheme="majorHAnsi"/>
              </w:rPr>
              <w:t>Collaborize</w:t>
            </w:r>
            <w:proofErr w:type="spellEnd"/>
            <w:r w:rsidRPr="0016242C">
              <w:rPr>
                <w:rFonts w:asciiTheme="majorHAnsi" w:hAnsiTheme="majorHAnsi"/>
              </w:rPr>
              <w:t xml:space="preserve"> Classroom as a response forum. </w:t>
            </w:r>
          </w:p>
          <w:p w14:paraId="64E0AF67" w14:textId="77777777" w:rsidR="0016242C" w:rsidRPr="0016242C" w:rsidRDefault="0016242C" w:rsidP="0016242C">
            <w:pPr>
              <w:spacing w:after="0" w:line="240" w:lineRule="auto"/>
              <w:rPr>
                <w:rFonts w:asciiTheme="majorHAnsi" w:hAnsiTheme="majorHAnsi"/>
              </w:rPr>
            </w:pPr>
          </w:p>
          <w:p w14:paraId="1AB5FE47" w14:textId="2D234339" w:rsidR="0016242C" w:rsidRPr="0016242C" w:rsidRDefault="0016242C" w:rsidP="0016242C">
            <w:pPr>
              <w:spacing w:after="0" w:line="240" w:lineRule="auto"/>
              <w:rPr>
                <w:rFonts w:asciiTheme="majorHAnsi" w:hAnsiTheme="majorHAnsi"/>
              </w:rPr>
            </w:pPr>
            <w:r w:rsidRPr="0016242C">
              <w:rPr>
                <w:rFonts w:asciiTheme="majorHAnsi" w:hAnsiTheme="majorHAnsi"/>
              </w:rPr>
              <w:t>Teachers will provide opportunities for students to demonstrate their abil</w:t>
            </w:r>
            <w:r>
              <w:rPr>
                <w:rFonts w:asciiTheme="majorHAnsi" w:hAnsiTheme="majorHAnsi"/>
              </w:rPr>
              <w:t>ity to respond to their reading -</w:t>
            </w:r>
            <w:r w:rsidRPr="0016242C">
              <w:rPr>
                <w:rFonts w:asciiTheme="majorHAnsi" w:hAnsiTheme="majorHAnsi"/>
              </w:rPr>
              <w:t xml:space="preserve"> utilizing a variety of different tools (thinking journals, exit slips, reading/writing notebooks)</w:t>
            </w:r>
          </w:p>
          <w:p w14:paraId="52E8A6EF" w14:textId="77777777" w:rsidR="0016242C" w:rsidRPr="0016242C" w:rsidRDefault="0016242C" w:rsidP="0016242C">
            <w:pPr>
              <w:pStyle w:val="ListParagraph"/>
              <w:spacing w:after="0" w:line="240" w:lineRule="auto"/>
              <w:rPr>
                <w:rFonts w:asciiTheme="majorHAnsi" w:hAnsiTheme="majorHAnsi"/>
              </w:rPr>
            </w:pPr>
          </w:p>
        </w:tc>
        <w:tc>
          <w:tcPr>
            <w:tcW w:w="3600" w:type="dxa"/>
            <w:shd w:val="clear" w:color="auto" w:fill="FFFFFF" w:themeFill="background1"/>
          </w:tcPr>
          <w:p w14:paraId="4259010E" w14:textId="77777777" w:rsidR="0016242C" w:rsidRPr="0016242C" w:rsidRDefault="0016242C" w:rsidP="0016242C">
            <w:pPr>
              <w:spacing w:after="0" w:line="240" w:lineRule="auto"/>
              <w:rPr>
                <w:rFonts w:asciiTheme="majorHAnsi" w:hAnsiTheme="majorHAnsi"/>
              </w:rPr>
            </w:pPr>
            <w:r w:rsidRPr="0016242C">
              <w:rPr>
                <w:rFonts w:asciiTheme="majorHAnsi" w:hAnsiTheme="majorHAnsi"/>
              </w:rPr>
              <w:t>Team will score reading response pieces with rubric.</w:t>
            </w:r>
          </w:p>
          <w:p w14:paraId="6B8A54F1" w14:textId="77777777" w:rsidR="0016242C" w:rsidRPr="0016242C" w:rsidRDefault="0016242C" w:rsidP="0016242C">
            <w:pPr>
              <w:spacing w:after="0" w:line="240" w:lineRule="auto"/>
              <w:rPr>
                <w:rFonts w:asciiTheme="majorHAnsi" w:hAnsiTheme="majorHAnsi"/>
              </w:rPr>
            </w:pPr>
          </w:p>
          <w:p w14:paraId="34E9A01B" w14:textId="77777777" w:rsidR="0016242C" w:rsidRPr="0016242C" w:rsidRDefault="0016242C" w:rsidP="0016242C">
            <w:pPr>
              <w:spacing w:after="0" w:line="240" w:lineRule="auto"/>
              <w:rPr>
                <w:rFonts w:asciiTheme="majorHAnsi" w:hAnsiTheme="majorHAnsi"/>
              </w:rPr>
            </w:pPr>
            <w:r w:rsidRPr="0016242C">
              <w:rPr>
                <w:rFonts w:asciiTheme="majorHAnsi" w:hAnsiTheme="majorHAnsi"/>
              </w:rPr>
              <w:t xml:space="preserve">Team will have a monthly data team meeting to talk about student progress and any instructional implications. </w:t>
            </w:r>
          </w:p>
          <w:p w14:paraId="01AFFDB6" w14:textId="77777777" w:rsidR="0016242C" w:rsidRPr="0016242C" w:rsidRDefault="0016242C" w:rsidP="0016242C">
            <w:pPr>
              <w:spacing w:after="0" w:line="240" w:lineRule="auto"/>
              <w:rPr>
                <w:rFonts w:asciiTheme="majorHAnsi" w:hAnsiTheme="majorHAnsi"/>
              </w:rPr>
            </w:pPr>
          </w:p>
          <w:p w14:paraId="57A4D0AF" w14:textId="4CBDC904" w:rsidR="0016242C" w:rsidRPr="0016242C" w:rsidRDefault="0016242C" w:rsidP="0016242C">
            <w:pPr>
              <w:spacing w:after="0" w:line="240" w:lineRule="auto"/>
              <w:rPr>
                <w:rFonts w:asciiTheme="majorHAnsi" w:hAnsiTheme="majorHAnsi"/>
              </w:rPr>
            </w:pPr>
            <w:r>
              <w:rPr>
                <w:rFonts w:asciiTheme="majorHAnsi" w:hAnsiTheme="majorHAnsi"/>
              </w:rPr>
              <w:t>Team will meet</w:t>
            </w:r>
            <w:r w:rsidRPr="0016242C">
              <w:rPr>
                <w:rFonts w:asciiTheme="majorHAnsi" w:hAnsiTheme="majorHAnsi"/>
              </w:rPr>
              <w:t xml:space="preserve"> with whole-school and grade level data teams to review our data to drive our instructional strategies. </w:t>
            </w:r>
          </w:p>
          <w:p w14:paraId="68E6B1CD" w14:textId="77777777" w:rsidR="0016242C" w:rsidRPr="0016242C" w:rsidRDefault="0016242C" w:rsidP="0016242C">
            <w:pPr>
              <w:spacing w:after="0" w:line="240" w:lineRule="auto"/>
              <w:rPr>
                <w:rFonts w:asciiTheme="majorHAnsi" w:hAnsiTheme="majorHAnsi"/>
              </w:rPr>
            </w:pPr>
          </w:p>
          <w:p w14:paraId="753FE959" w14:textId="77777777" w:rsidR="0016242C" w:rsidRPr="0016242C" w:rsidRDefault="0016242C" w:rsidP="0016242C">
            <w:pPr>
              <w:spacing w:after="0" w:line="240" w:lineRule="auto"/>
              <w:rPr>
                <w:rFonts w:asciiTheme="majorHAnsi" w:hAnsiTheme="majorHAnsi"/>
              </w:rPr>
            </w:pPr>
            <w:r w:rsidRPr="0016242C">
              <w:rPr>
                <w:rFonts w:asciiTheme="majorHAnsi" w:hAnsiTheme="majorHAnsi"/>
              </w:rPr>
              <w:t xml:space="preserve">Team will work with the LASs through the school coaching protocol. </w:t>
            </w:r>
          </w:p>
          <w:p w14:paraId="2FE80068" w14:textId="77777777" w:rsidR="0016242C" w:rsidRPr="0016242C" w:rsidRDefault="0016242C" w:rsidP="0016242C">
            <w:pPr>
              <w:spacing w:after="0" w:line="240" w:lineRule="auto"/>
              <w:rPr>
                <w:rFonts w:asciiTheme="majorHAnsi" w:hAnsiTheme="majorHAnsi"/>
              </w:rPr>
            </w:pPr>
          </w:p>
          <w:p w14:paraId="72646008" w14:textId="77777777" w:rsidR="0016242C" w:rsidRPr="0016242C" w:rsidRDefault="0016242C" w:rsidP="0016242C">
            <w:pPr>
              <w:spacing w:after="0" w:line="240" w:lineRule="auto"/>
              <w:rPr>
                <w:rFonts w:asciiTheme="majorHAnsi" w:hAnsiTheme="majorHAnsi"/>
              </w:rPr>
            </w:pPr>
            <w:r w:rsidRPr="0016242C">
              <w:rPr>
                <w:rFonts w:asciiTheme="majorHAnsi" w:hAnsiTheme="majorHAnsi"/>
              </w:rPr>
              <w:t>School based rounds</w:t>
            </w:r>
          </w:p>
          <w:p w14:paraId="0FC51356" w14:textId="77777777" w:rsidR="0016242C" w:rsidRPr="0016242C" w:rsidRDefault="0016242C" w:rsidP="0016242C">
            <w:pPr>
              <w:spacing w:after="0" w:line="240" w:lineRule="auto"/>
              <w:rPr>
                <w:rFonts w:asciiTheme="majorHAnsi" w:hAnsiTheme="majorHAnsi"/>
              </w:rPr>
            </w:pPr>
          </w:p>
          <w:p w14:paraId="16838A75" w14:textId="004FF3B6" w:rsidR="0016242C" w:rsidRPr="0016242C" w:rsidRDefault="0016242C" w:rsidP="0016242C">
            <w:pPr>
              <w:spacing w:after="0" w:line="240" w:lineRule="auto"/>
              <w:rPr>
                <w:rFonts w:asciiTheme="majorHAnsi" w:hAnsiTheme="majorHAnsi"/>
              </w:rPr>
            </w:pPr>
            <w:r w:rsidRPr="0016242C">
              <w:rPr>
                <w:rFonts w:asciiTheme="majorHAnsi" w:hAnsiTheme="majorHAnsi"/>
              </w:rPr>
              <w:t>Observation by the Prin</w:t>
            </w:r>
            <w:r w:rsidR="00434A5B">
              <w:rPr>
                <w:rFonts w:asciiTheme="majorHAnsi" w:hAnsiTheme="majorHAnsi"/>
              </w:rPr>
              <w:t>cipal through the Professional G</w:t>
            </w:r>
            <w:r w:rsidRPr="0016242C">
              <w:rPr>
                <w:rFonts w:asciiTheme="majorHAnsi" w:hAnsiTheme="majorHAnsi"/>
              </w:rPr>
              <w:t>rowth Plan.</w:t>
            </w:r>
          </w:p>
          <w:p w14:paraId="4F637788" w14:textId="77777777" w:rsidR="0016242C" w:rsidRPr="0016242C" w:rsidRDefault="0016242C" w:rsidP="0016242C">
            <w:pPr>
              <w:pStyle w:val="ListParagraph"/>
              <w:spacing w:after="0" w:line="240" w:lineRule="auto"/>
              <w:ind w:left="522"/>
              <w:rPr>
                <w:rFonts w:asciiTheme="majorHAnsi" w:hAnsiTheme="majorHAnsi"/>
              </w:rPr>
            </w:pPr>
          </w:p>
        </w:tc>
        <w:tc>
          <w:tcPr>
            <w:tcW w:w="3582" w:type="dxa"/>
            <w:shd w:val="clear" w:color="auto" w:fill="FFFFFF" w:themeFill="background1"/>
          </w:tcPr>
          <w:p w14:paraId="35ED6BC2" w14:textId="77777777" w:rsidR="0016242C" w:rsidRPr="0016242C" w:rsidRDefault="0016242C" w:rsidP="00434A5B">
            <w:pPr>
              <w:pStyle w:val="ListParagraph"/>
              <w:spacing w:line="240" w:lineRule="auto"/>
              <w:ind w:left="0"/>
              <w:rPr>
                <w:rFonts w:asciiTheme="majorHAnsi" w:hAnsiTheme="majorHAnsi"/>
              </w:rPr>
            </w:pPr>
            <w:r w:rsidRPr="0016242C">
              <w:rPr>
                <w:rFonts w:asciiTheme="majorHAnsi" w:hAnsiTheme="majorHAnsi"/>
              </w:rPr>
              <w:t>80% of students will meet or exceed instructional level on Level S text as measured by the spring reading benchmark assessment.</w:t>
            </w:r>
          </w:p>
          <w:p w14:paraId="704BB2A9" w14:textId="77777777" w:rsidR="0016242C" w:rsidRPr="0016242C" w:rsidRDefault="0016242C" w:rsidP="00434A5B">
            <w:pPr>
              <w:pStyle w:val="ListParagraph"/>
              <w:numPr>
                <w:ilvl w:val="0"/>
                <w:numId w:val="21"/>
              </w:numPr>
              <w:spacing w:line="240" w:lineRule="auto"/>
              <w:ind w:left="0"/>
              <w:rPr>
                <w:rFonts w:asciiTheme="majorHAnsi" w:hAnsiTheme="majorHAnsi"/>
              </w:rPr>
            </w:pPr>
          </w:p>
          <w:p w14:paraId="2311FEA6" w14:textId="77777777" w:rsidR="0016242C" w:rsidRPr="0016242C" w:rsidRDefault="0016242C" w:rsidP="00434A5B">
            <w:pPr>
              <w:pStyle w:val="ListParagraph"/>
              <w:numPr>
                <w:ilvl w:val="0"/>
                <w:numId w:val="21"/>
              </w:numPr>
              <w:spacing w:after="0" w:line="240" w:lineRule="auto"/>
              <w:ind w:left="0"/>
              <w:rPr>
                <w:rFonts w:asciiTheme="majorHAnsi" w:hAnsiTheme="majorHAnsi"/>
              </w:rPr>
            </w:pPr>
            <w:r w:rsidRPr="0016242C">
              <w:rPr>
                <w:rFonts w:asciiTheme="majorHAnsi" w:hAnsiTheme="majorHAnsi"/>
              </w:rPr>
              <w:t xml:space="preserve">80% of students will meet goal on written responses to text as assessed with the collaboratively developed rubric by the end of the year. </w:t>
            </w:r>
          </w:p>
        </w:tc>
        <w:tc>
          <w:tcPr>
            <w:tcW w:w="2142" w:type="dxa"/>
            <w:shd w:val="clear" w:color="auto" w:fill="FFFFFF" w:themeFill="background1"/>
          </w:tcPr>
          <w:p w14:paraId="0462E686" w14:textId="77777777" w:rsidR="0016242C" w:rsidRPr="0016242C" w:rsidRDefault="0016242C" w:rsidP="0016242C">
            <w:pPr>
              <w:spacing w:after="0" w:line="240" w:lineRule="auto"/>
              <w:rPr>
                <w:rFonts w:asciiTheme="majorHAnsi" w:hAnsiTheme="majorHAnsi"/>
              </w:rPr>
            </w:pPr>
            <w:r w:rsidRPr="0016242C">
              <w:rPr>
                <w:rFonts w:asciiTheme="majorHAnsi" w:hAnsiTheme="majorHAnsi"/>
              </w:rPr>
              <w:t>Release time to collaborate with LASs and create a rubric.</w:t>
            </w:r>
          </w:p>
          <w:p w14:paraId="61324957" w14:textId="77777777" w:rsidR="0016242C" w:rsidRPr="0016242C" w:rsidRDefault="0016242C" w:rsidP="0016242C">
            <w:pPr>
              <w:spacing w:after="0" w:line="240" w:lineRule="auto"/>
              <w:rPr>
                <w:rFonts w:asciiTheme="majorHAnsi" w:hAnsiTheme="majorHAnsi"/>
              </w:rPr>
            </w:pPr>
          </w:p>
          <w:p w14:paraId="61348451" w14:textId="77777777" w:rsidR="0016242C" w:rsidRPr="0016242C" w:rsidRDefault="0016242C" w:rsidP="0016242C">
            <w:pPr>
              <w:spacing w:after="0" w:line="240" w:lineRule="auto"/>
              <w:rPr>
                <w:rFonts w:asciiTheme="majorHAnsi" w:hAnsiTheme="majorHAnsi"/>
              </w:rPr>
            </w:pPr>
            <w:r w:rsidRPr="0016242C">
              <w:rPr>
                <w:rFonts w:asciiTheme="majorHAnsi" w:hAnsiTheme="majorHAnsi"/>
              </w:rPr>
              <w:t xml:space="preserve">Professional Development on creating higher-level thinking questions that students can respond to in writing. </w:t>
            </w:r>
          </w:p>
          <w:p w14:paraId="36C4FEFA" w14:textId="77777777" w:rsidR="0016242C" w:rsidRPr="0016242C" w:rsidRDefault="0016242C" w:rsidP="0016242C">
            <w:pPr>
              <w:pStyle w:val="ListParagraph"/>
              <w:spacing w:after="0" w:line="240" w:lineRule="auto"/>
              <w:ind w:left="480"/>
              <w:rPr>
                <w:rFonts w:asciiTheme="majorHAnsi" w:hAnsiTheme="majorHAnsi"/>
              </w:rPr>
            </w:pPr>
          </w:p>
        </w:tc>
      </w:tr>
    </w:tbl>
    <w:p w14:paraId="7009B42D" w14:textId="23DED11F" w:rsidR="008138A4" w:rsidRPr="008138A4" w:rsidRDefault="008138A4" w:rsidP="008138A4">
      <w:pPr>
        <w:tabs>
          <w:tab w:val="left" w:pos="3780"/>
        </w:tabs>
        <w:jc w:val="center"/>
        <w:rPr>
          <w:rFonts w:asciiTheme="majorHAnsi" w:hAnsiTheme="majorHAnsi"/>
          <w:sz w:val="24"/>
          <w:szCs w:val="24"/>
        </w:rPr>
      </w:pPr>
      <w:r>
        <w:rPr>
          <w:rFonts w:asciiTheme="majorHAnsi" w:hAnsiTheme="majorHAnsi"/>
          <w:noProof/>
          <w:sz w:val="24"/>
          <w:szCs w:val="24"/>
        </w:rPr>
        <w:lastRenderedPageBreak/>
        <w:t>GRADE</w:t>
      </w:r>
      <w:r w:rsidRPr="008138A4">
        <w:rPr>
          <w:rFonts w:asciiTheme="majorHAnsi" w:hAnsiTheme="majorHAnsi"/>
          <w:noProof/>
          <w:sz w:val="24"/>
          <w:szCs w:val="24"/>
        </w:rPr>
        <w:t xml:space="preserve"> 5</w:t>
      </w:r>
    </w:p>
    <w:tbl>
      <w:tblPr>
        <w:tblpPr w:leftFromText="180" w:rightFromText="180" w:vertAnchor="page" w:horzAnchor="margin" w:tblpY="2086"/>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3600"/>
        <w:gridCol w:w="4182"/>
        <w:gridCol w:w="2208"/>
      </w:tblGrid>
      <w:tr w:rsidR="008138A4" w:rsidRPr="00877067" w14:paraId="4BA2BCCD" w14:textId="77777777" w:rsidTr="008138A4">
        <w:trPr>
          <w:trHeight w:val="1067"/>
        </w:trPr>
        <w:tc>
          <w:tcPr>
            <w:tcW w:w="13878" w:type="dxa"/>
            <w:gridSpan w:val="4"/>
            <w:tcBorders>
              <w:bottom w:val="single" w:sz="4" w:space="0" w:color="000000"/>
            </w:tcBorders>
          </w:tcPr>
          <w:p w14:paraId="3F521956" w14:textId="77777777" w:rsidR="008138A4" w:rsidRPr="001C40F8" w:rsidRDefault="008138A4" w:rsidP="008138A4">
            <w:pPr>
              <w:pStyle w:val="ListParagraph"/>
              <w:spacing w:after="0" w:line="240" w:lineRule="auto"/>
              <w:ind w:left="0"/>
              <w:jc w:val="both"/>
              <w:rPr>
                <w:rFonts w:ascii="Cambria" w:hAnsi="Cambria"/>
                <w:b/>
                <w:sz w:val="32"/>
              </w:rPr>
            </w:pPr>
            <w:r w:rsidRPr="00026ACA">
              <w:rPr>
                <w:rFonts w:ascii="Cambria" w:hAnsi="Cambria"/>
                <w:sz w:val="24"/>
              </w:rPr>
              <w:br w:type="page"/>
            </w:r>
            <w:r w:rsidRPr="00026ACA">
              <w:rPr>
                <w:rFonts w:ascii="Cambria" w:hAnsi="Cambria"/>
                <w:b/>
                <w:sz w:val="28"/>
              </w:rPr>
              <w:t>FOCUSED STRATEGY</w:t>
            </w:r>
            <w:r w:rsidRPr="00026ACA">
              <w:rPr>
                <w:rFonts w:ascii="Cambria" w:hAnsi="Cambria"/>
                <w:b/>
                <w:sz w:val="24"/>
              </w:rPr>
              <w:t xml:space="preserve"> </w:t>
            </w:r>
            <w:r w:rsidRPr="00026ACA">
              <w:rPr>
                <w:rFonts w:ascii="Cambria" w:hAnsi="Cambria"/>
                <w:b/>
                <w:sz w:val="20"/>
              </w:rPr>
              <w:t>(addresses the problem of practice and is limited in number and high leverage)</w:t>
            </w:r>
            <w:r w:rsidRPr="00026ACA">
              <w:rPr>
                <w:rFonts w:ascii="Cambria" w:hAnsi="Cambria"/>
                <w:b/>
                <w:sz w:val="24"/>
              </w:rPr>
              <w:t>:</w:t>
            </w:r>
            <w:r>
              <w:rPr>
                <w:rFonts w:ascii="Cambria" w:hAnsi="Cambria"/>
                <w:b/>
                <w:sz w:val="24"/>
              </w:rPr>
              <w:t xml:space="preserve"> </w:t>
            </w:r>
            <w:r w:rsidRPr="00D11123">
              <w:rPr>
                <w:rFonts w:ascii="Cambria" w:hAnsi="Cambria"/>
                <w:sz w:val="24"/>
              </w:rPr>
              <w:t xml:space="preserve"> If every Pre-K – 5 teacher </w:t>
            </w:r>
            <w:r>
              <w:rPr>
                <w:rFonts w:ascii="Cambria" w:hAnsi="Cambria"/>
                <w:sz w:val="24"/>
              </w:rPr>
              <w:t>designs</w:t>
            </w:r>
            <w:r w:rsidRPr="00D11123">
              <w:rPr>
                <w:rFonts w:ascii="Cambria" w:hAnsi="Cambria"/>
                <w:sz w:val="24"/>
              </w:rPr>
              <w:t xml:space="preserve"> </w:t>
            </w:r>
            <w:r>
              <w:rPr>
                <w:rFonts w:ascii="Cambria" w:hAnsi="Cambria"/>
                <w:sz w:val="24"/>
              </w:rPr>
              <w:t>a classroom environment where students 1) Engage with complex content. 2) Learn flexible rigorous thinking and work skills and 3) Receive specific, meaningful feedback through various forms of assessment, then student learning and achievement will improve.</w:t>
            </w:r>
          </w:p>
        </w:tc>
      </w:tr>
      <w:tr w:rsidR="008138A4" w:rsidRPr="00877067" w14:paraId="2F51504D" w14:textId="77777777" w:rsidTr="008138A4">
        <w:trPr>
          <w:trHeight w:val="1440"/>
        </w:trPr>
        <w:tc>
          <w:tcPr>
            <w:tcW w:w="3888" w:type="dxa"/>
            <w:shd w:val="clear" w:color="auto" w:fill="FFFFFF" w:themeFill="background1"/>
          </w:tcPr>
          <w:p w14:paraId="3D31E608" w14:textId="77777777" w:rsidR="008138A4" w:rsidRPr="00026ACA" w:rsidRDefault="008138A4" w:rsidP="008138A4">
            <w:pPr>
              <w:spacing w:after="0" w:line="240" w:lineRule="auto"/>
              <w:jc w:val="center"/>
              <w:rPr>
                <w:rFonts w:ascii="Cambria" w:hAnsi="Cambria" w:cs="Calibri"/>
                <w:sz w:val="24"/>
              </w:rPr>
            </w:pPr>
            <w:r w:rsidRPr="00026ACA">
              <w:rPr>
                <w:rFonts w:ascii="Cambria" w:hAnsi="Cambria" w:cs="Calibri"/>
                <w:b/>
                <w:bCs/>
                <w:sz w:val="24"/>
              </w:rPr>
              <w:t>Adult Action:  What are we going to do?</w:t>
            </w:r>
          </w:p>
          <w:p w14:paraId="3E52876A" w14:textId="77777777" w:rsidR="008138A4" w:rsidRPr="00026ACA" w:rsidRDefault="008138A4" w:rsidP="008138A4">
            <w:pPr>
              <w:pStyle w:val="ListParagraph"/>
              <w:spacing w:after="0" w:line="240" w:lineRule="auto"/>
              <w:ind w:left="0"/>
              <w:jc w:val="center"/>
              <w:rPr>
                <w:rFonts w:ascii="Cambria" w:hAnsi="Cambria"/>
                <w:sz w:val="16"/>
              </w:rPr>
            </w:pPr>
            <w:r w:rsidRPr="00026ACA">
              <w:rPr>
                <w:rFonts w:ascii="Cambria" w:hAnsi="Cambria"/>
                <w:sz w:val="24"/>
              </w:rPr>
              <w:t xml:space="preserve"> </w:t>
            </w:r>
            <w:r w:rsidRPr="00026ACA">
              <w:rPr>
                <w:rFonts w:ascii="Cambria" w:hAnsi="Cambria"/>
                <w:sz w:val="16"/>
              </w:rPr>
              <w:t>(Include persons responsible and the timeline.</w:t>
            </w:r>
            <w:r>
              <w:rPr>
                <w:rFonts w:ascii="Cambria" w:hAnsi="Cambria"/>
                <w:sz w:val="16"/>
              </w:rPr>
              <w:t>)</w:t>
            </w:r>
          </w:p>
        </w:tc>
        <w:tc>
          <w:tcPr>
            <w:tcW w:w="3600" w:type="dxa"/>
            <w:shd w:val="clear" w:color="auto" w:fill="FFFFFF" w:themeFill="background1"/>
          </w:tcPr>
          <w:p w14:paraId="7F21C46C" w14:textId="77777777" w:rsidR="008138A4" w:rsidRPr="00026ACA" w:rsidRDefault="008138A4" w:rsidP="008138A4">
            <w:pPr>
              <w:pStyle w:val="ListParagraph"/>
              <w:spacing w:after="0" w:line="240" w:lineRule="auto"/>
              <w:ind w:left="0"/>
              <w:jc w:val="center"/>
              <w:rPr>
                <w:rFonts w:ascii="Cambria" w:hAnsi="Cambria"/>
                <w:sz w:val="24"/>
              </w:rPr>
            </w:pPr>
            <w:r w:rsidRPr="00026ACA">
              <w:rPr>
                <w:rFonts w:ascii="Cambria" w:hAnsi="Cambria" w:cs="Calibri"/>
                <w:b/>
                <w:bCs/>
                <w:sz w:val="24"/>
              </w:rPr>
              <w:t>Implementation Measure:   How are we doing this work? What have we put in place to observe our work?</w:t>
            </w:r>
            <w:r w:rsidRPr="00026ACA">
              <w:rPr>
                <w:rFonts w:ascii="Cambria" w:hAnsi="Cambria"/>
                <w:b/>
                <w:bCs/>
                <w:sz w:val="24"/>
              </w:rPr>
              <w:t xml:space="preserve"> </w:t>
            </w:r>
            <w:r w:rsidRPr="00026ACA">
              <w:rPr>
                <w:rFonts w:ascii="Cambria" w:hAnsi="Cambria"/>
                <w:sz w:val="16"/>
              </w:rPr>
              <w:t>(Include specific actions taken to monitor the adult actions for implementation)</w:t>
            </w:r>
          </w:p>
        </w:tc>
        <w:tc>
          <w:tcPr>
            <w:tcW w:w="4182" w:type="dxa"/>
            <w:shd w:val="clear" w:color="auto" w:fill="FFFFFF" w:themeFill="background1"/>
          </w:tcPr>
          <w:p w14:paraId="4D79580C" w14:textId="77777777" w:rsidR="008138A4" w:rsidRPr="00026ACA" w:rsidRDefault="008138A4" w:rsidP="008138A4">
            <w:pPr>
              <w:pStyle w:val="ListParagraph"/>
              <w:spacing w:after="0" w:line="240" w:lineRule="auto"/>
              <w:ind w:left="0"/>
              <w:jc w:val="center"/>
              <w:rPr>
                <w:rFonts w:ascii="Cambria" w:hAnsi="Cambria"/>
                <w:sz w:val="24"/>
              </w:rPr>
            </w:pPr>
            <w:r w:rsidRPr="00026ACA">
              <w:rPr>
                <w:rFonts w:ascii="Cambria" w:hAnsi="Cambria" w:cs="Calibri"/>
                <w:b/>
                <w:bCs/>
                <w:sz w:val="24"/>
              </w:rPr>
              <w:t>Evidence of successful implementation:   How is our work impacting student learning:  How do we know?</w:t>
            </w:r>
            <w:r w:rsidRPr="00026ACA">
              <w:rPr>
                <w:rFonts w:ascii="Cambria" w:hAnsi="Cambria"/>
                <w:b/>
                <w:bCs/>
                <w:sz w:val="24"/>
              </w:rPr>
              <w:t xml:space="preserve"> </w:t>
            </w:r>
            <w:r w:rsidRPr="00026ACA">
              <w:rPr>
                <w:rFonts w:ascii="Cambria" w:hAnsi="Cambria"/>
                <w:sz w:val="16"/>
              </w:rPr>
              <w:t>(identify student achievement measures and timeline)</w:t>
            </w:r>
          </w:p>
        </w:tc>
        <w:tc>
          <w:tcPr>
            <w:tcW w:w="2208" w:type="dxa"/>
            <w:shd w:val="clear" w:color="auto" w:fill="FFFFFF" w:themeFill="background1"/>
          </w:tcPr>
          <w:p w14:paraId="4333A518" w14:textId="77777777" w:rsidR="008138A4" w:rsidRPr="00026ACA" w:rsidRDefault="008138A4" w:rsidP="008138A4">
            <w:pPr>
              <w:spacing w:after="0" w:line="240" w:lineRule="auto"/>
              <w:ind w:left="18"/>
              <w:jc w:val="center"/>
              <w:rPr>
                <w:rFonts w:ascii="Cambria" w:hAnsi="Cambria"/>
                <w:sz w:val="24"/>
              </w:rPr>
            </w:pPr>
            <w:r w:rsidRPr="00026ACA">
              <w:rPr>
                <w:rFonts w:ascii="Cambria" w:hAnsi="Cambria" w:cs="Calibri"/>
                <w:b/>
                <w:bCs/>
                <w:sz w:val="24"/>
              </w:rPr>
              <w:t>Support Needed:  What resources do we need to make it happen?</w:t>
            </w:r>
          </w:p>
        </w:tc>
      </w:tr>
      <w:tr w:rsidR="008138A4" w:rsidRPr="00877067" w14:paraId="19B06A62" w14:textId="77777777" w:rsidTr="008138A4">
        <w:trPr>
          <w:trHeight w:val="620"/>
        </w:trPr>
        <w:tc>
          <w:tcPr>
            <w:tcW w:w="3888" w:type="dxa"/>
            <w:shd w:val="clear" w:color="auto" w:fill="FFFFFF" w:themeFill="background1"/>
          </w:tcPr>
          <w:p w14:paraId="5D8277DB" w14:textId="77777777" w:rsidR="008138A4" w:rsidRPr="00847645" w:rsidRDefault="008138A4" w:rsidP="008138A4">
            <w:pPr>
              <w:spacing w:after="0" w:line="240" w:lineRule="auto"/>
              <w:rPr>
                <w:rFonts w:asciiTheme="majorHAnsi" w:hAnsiTheme="majorHAnsi"/>
              </w:rPr>
            </w:pPr>
            <w:r w:rsidRPr="00847645">
              <w:rPr>
                <w:rFonts w:asciiTheme="majorHAnsi" w:hAnsiTheme="majorHAnsi"/>
              </w:rPr>
              <w:t>The fifth grade and special education teacher will implement the reading units of study with fidelity.</w:t>
            </w:r>
          </w:p>
          <w:p w14:paraId="713CFD40" w14:textId="77777777" w:rsidR="008138A4" w:rsidRPr="00847645" w:rsidRDefault="008138A4" w:rsidP="008138A4">
            <w:pPr>
              <w:spacing w:after="0" w:line="240" w:lineRule="auto"/>
              <w:rPr>
                <w:rFonts w:asciiTheme="majorHAnsi" w:hAnsiTheme="majorHAnsi"/>
              </w:rPr>
            </w:pPr>
          </w:p>
          <w:p w14:paraId="4BCC6148" w14:textId="77777777" w:rsidR="008138A4" w:rsidRPr="00847645" w:rsidRDefault="008138A4" w:rsidP="008138A4">
            <w:pPr>
              <w:spacing w:after="0" w:line="240" w:lineRule="auto"/>
              <w:rPr>
                <w:rFonts w:asciiTheme="majorHAnsi" w:hAnsiTheme="majorHAnsi"/>
              </w:rPr>
            </w:pPr>
            <w:r w:rsidRPr="00847645">
              <w:rPr>
                <w:rFonts w:asciiTheme="majorHAnsi" w:hAnsiTheme="majorHAnsi"/>
              </w:rPr>
              <w:t>The fifth grade and special education teacher will focus on Domain 1, DQ1, elements 1 and 2: (Providing clear learning goals and rubrics; tracking student progress.)</w:t>
            </w:r>
          </w:p>
          <w:p w14:paraId="7ABCE9AF" w14:textId="77777777" w:rsidR="008138A4" w:rsidRPr="00847645" w:rsidRDefault="008138A4" w:rsidP="008138A4">
            <w:pPr>
              <w:spacing w:after="0" w:line="240" w:lineRule="auto"/>
              <w:rPr>
                <w:rFonts w:asciiTheme="majorHAnsi" w:hAnsiTheme="majorHAnsi"/>
              </w:rPr>
            </w:pPr>
          </w:p>
          <w:p w14:paraId="3C5DD94F" w14:textId="77777777" w:rsidR="008138A4" w:rsidRPr="00847645" w:rsidRDefault="008138A4" w:rsidP="008138A4">
            <w:pPr>
              <w:spacing w:after="0" w:line="240" w:lineRule="auto"/>
              <w:rPr>
                <w:rFonts w:asciiTheme="majorHAnsi" w:hAnsiTheme="majorHAnsi"/>
              </w:rPr>
            </w:pPr>
            <w:r w:rsidRPr="00847645">
              <w:rPr>
                <w:rFonts w:asciiTheme="majorHAnsi" w:hAnsiTheme="majorHAnsi"/>
              </w:rPr>
              <w:t>The fifth grade and special education teacher will collaborate with students to develop rubrics to assess written response to reading.</w:t>
            </w:r>
          </w:p>
          <w:p w14:paraId="77667367" w14:textId="77777777" w:rsidR="008138A4" w:rsidRPr="00847645" w:rsidRDefault="008138A4" w:rsidP="008138A4">
            <w:pPr>
              <w:spacing w:after="0" w:line="240" w:lineRule="auto"/>
              <w:rPr>
                <w:rFonts w:asciiTheme="majorHAnsi" w:hAnsiTheme="majorHAnsi"/>
              </w:rPr>
            </w:pPr>
          </w:p>
          <w:p w14:paraId="3066301A" w14:textId="77777777" w:rsidR="008138A4" w:rsidRDefault="008138A4" w:rsidP="008138A4">
            <w:pPr>
              <w:spacing w:after="0" w:line="240" w:lineRule="auto"/>
              <w:rPr>
                <w:rFonts w:asciiTheme="majorHAnsi" w:hAnsiTheme="majorHAnsi"/>
              </w:rPr>
            </w:pPr>
            <w:r w:rsidRPr="00847645">
              <w:rPr>
                <w:rFonts w:asciiTheme="majorHAnsi" w:hAnsiTheme="majorHAnsi"/>
              </w:rPr>
              <w:t xml:space="preserve">The fifth grade and special education teacher will collaborate to create strategies to help students improve their written response to reading. </w:t>
            </w:r>
          </w:p>
          <w:p w14:paraId="5B502EAF" w14:textId="77777777" w:rsidR="008138A4" w:rsidRDefault="008138A4" w:rsidP="008138A4">
            <w:pPr>
              <w:spacing w:after="0" w:line="240" w:lineRule="auto"/>
              <w:rPr>
                <w:rFonts w:asciiTheme="majorHAnsi" w:hAnsiTheme="majorHAnsi"/>
              </w:rPr>
            </w:pPr>
          </w:p>
          <w:p w14:paraId="26D2A847" w14:textId="1D197559" w:rsidR="008138A4" w:rsidRPr="008138A4" w:rsidRDefault="008138A4" w:rsidP="008138A4">
            <w:pPr>
              <w:spacing w:after="0" w:line="240" w:lineRule="auto"/>
              <w:rPr>
                <w:rFonts w:asciiTheme="majorHAnsi" w:hAnsiTheme="majorHAnsi"/>
              </w:rPr>
            </w:pPr>
            <w:r>
              <w:rPr>
                <w:rFonts w:asciiTheme="majorHAnsi" w:hAnsiTheme="majorHAnsi"/>
              </w:rPr>
              <w:t>The fifth grade team will h</w:t>
            </w:r>
            <w:r w:rsidRPr="00847645">
              <w:rPr>
                <w:rFonts w:asciiTheme="majorHAnsi" w:hAnsiTheme="majorHAnsi"/>
              </w:rPr>
              <w:t>ave students self-assess their work using the rubric.</w:t>
            </w:r>
          </w:p>
        </w:tc>
        <w:tc>
          <w:tcPr>
            <w:tcW w:w="3600" w:type="dxa"/>
            <w:shd w:val="clear" w:color="auto" w:fill="FFFFFF" w:themeFill="background1"/>
          </w:tcPr>
          <w:p w14:paraId="0E77AE68" w14:textId="77777777" w:rsidR="008138A4" w:rsidRPr="00847645" w:rsidRDefault="008138A4" w:rsidP="008138A4">
            <w:pPr>
              <w:spacing w:after="0" w:line="240" w:lineRule="auto"/>
              <w:rPr>
                <w:rFonts w:asciiTheme="majorHAnsi" w:hAnsiTheme="majorHAnsi"/>
              </w:rPr>
            </w:pPr>
            <w:r w:rsidRPr="00847645">
              <w:rPr>
                <w:rFonts w:asciiTheme="majorHAnsi" w:hAnsiTheme="majorHAnsi"/>
              </w:rPr>
              <w:t>Interpret the curriculum making accommodations and modifications based on the needs of our students.</w:t>
            </w:r>
          </w:p>
          <w:p w14:paraId="206A8D59" w14:textId="77777777" w:rsidR="008138A4" w:rsidRPr="00847645" w:rsidRDefault="008138A4" w:rsidP="008138A4">
            <w:pPr>
              <w:spacing w:after="0" w:line="240" w:lineRule="auto"/>
              <w:rPr>
                <w:rFonts w:asciiTheme="majorHAnsi" w:hAnsiTheme="majorHAnsi"/>
              </w:rPr>
            </w:pPr>
          </w:p>
          <w:p w14:paraId="32BD4056" w14:textId="77777777" w:rsidR="008138A4" w:rsidRPr="00847645" w:rsidRDefault="008138A4" w:rsidP="008138A4">
            <w:pPr>
              <w:spacing w:after="0" w:line="240" w:lineRule="auto"/>
              <w:rPr>
                <w:rFonts w:asciiTheme="majorHAnsi" w:hAnsiTheme="majorHAnsi"/>
              </w:rPr>
            </w:pPr>
            <w:r w:rsidRPr="00847645">
              <w:rPr>
                <w:rFonts w:asciiTheme="majorHAnsi" w:hAnsiTheme="majorHAnsi"/>
              </w:rPr>
              <w:t>CPT – Utilize grade level data team to examine student work.</w:t>
            </w:r>
          </w:p>
          <w:p w14:paraId="2159F524" w14:textId="77777777" w:rsidR="008138A4" w:rsidRPr="00847645" w:rsidRDefault="008138A4" w:rsidP="008138A4">
            <w:pPr>
              <w:spacing w:after="0" w:line="240" w:lineRule="auto"/>
              <w:rPr>
                <w:rFonts w:asciiTheme="majorHAnsi" w:hAnsiTheme="majorHAnsi"/>
              </w:rPr>
            </w:pPr>
          </w:p>
          <w:p w14:paraId="131E2E03" w14:textId="407A5731" w:rsidR="008138A4" w:rsidRPr="00847645" w:rsidRDefault="008138A4" w:rsidP="008138A4">
            <w:pPr>
              <w:pStyle w:val="Body"/>
              <w:spacing w:after="0" w:line="240" w:lineRule="auto"/>
              <w:rPr>
                <w:rFonts w:asciiTheme="majorHAnsi" w:hAnsiTheme="majorHAnsi" w:cs="Times New Roman"/>
              </w:rPr>
            </w:pPr>
            <w:r w:rsidRPr="00847645">
              <w:rPr>
                <w:rFonts w:asciiTheme="majorHAnsi" w:hAnsiTheme="majorHAnsi" w:cs="Times New Roman"/>
              </w:rPr>
              <w:t>Principal observation t</w:t>
            </w:r>
            <w:r>
              <w:rPr>
                <w:rFonts w:asciiTheme="majorHAnsi" w:hAnsiTheme="majorHAnsi" w:cs="Times New Roman"/>
              </w:rPr>
              <w:t>hrough Professional Growth Plan</w:t>
            </w:r>
          </w:p>
          <w:p w14:paraId="07D7EAF5" w14:textId="77777777" w:rsidR="008138A4" w:rsidRPr="00847645" w:rsidRDefault="008138A4" w:rsidP="008138A4">
            <w:pPr>
              <w:pStyle w:val="Body"/>
              <w:spacing w:after="0" w:line="240" w:lineRule="auto"/>
              <w:rPr>
                <w:rFonts w:asciiTheme="majorHAnsi" w:hAnsiTheme="majorHAnsi" w:cs="Times New Roman"/>
              </w:rPr>
            </w:pPr>
          </w:p>
          <w:p w14:paraId="015D5F85" w14:textId="77777777" w:rsidR="008138A4" w:rsidRDefault="008138A4" w:rsidP="008138A4">
            <w:pPr>
              <w:spacing w:after="0" w:line="240" w:lineRule="auto"/>
              <w:rPr>
                <w:rFonts w:asciiTheme="majorHAnsi" w:hAnsiTheme="majorHAnsi"/>
              </w:rPr>
            </w:pPr>
            <w:r w:rsidRPr="00847645">
              <w:rPr>
                <w:rFonts w:asciiTheme="majorHAnsi" w:hAnsiTheme="majorHAnsi"/>
              </w:rPr>
              <w:t>School rounds</w:t>
            </w:r>
          </w:p>
          <w:p w14:paraId="762632BA" w14:textId="77777777" w:rsidR="008138A4" w:rsidRPr="00847645" w:rsidRDefault="008138A4" w:rsidP="008138A4">
            <w:pPr>
              <w:spacing w:after="0" w:line="240" w:lineRule="auto"/>
              <w:rPr>
                <w:rFonts w:asciiTheme="majorHAnsi" w:hAnsiTheme="majorHAnsi"/>
              </w:rPr>
            </w:pPr>
          </w:p>
          <w:p w14:paraId="3274F95E" w14:textId="306FBD0E" w:rsidR="008138A4" w:rsidRPr="00847645" w:rsidRDefault="008138A4" w:rsidP="008138A4">
            <w:pPr>
              <w:spacing w:after="0" w:line="240" w:lineRule="auto"/>
              <w:rPr>
                <w:rFonts w:asciiTheme="majorHAnsi" w:hAnsiTheme="majorHAnsi"/>
              </w:rPr>
            </w:pPr>
            <w:r w:rsidRPr="00847645">
              <w:rPr>
                <w:rFonts w:asciiTheme="majorHAnsi" w:hAnsiTheme="majorHAnsi"/>
              </w:rPr>
              <w:t>Feedback from LASs</w:t>
            </w:r>
          </w:p>
        </w:tc>
        <w:tc>
          <w:tcPr>
            <w:tcW w:w="4182" w:type="dxa"/>
            <w:shd w:val="clear" w:color="auto" w:fill="FFFFFF" w:themeFill="background1"/>
          </w:tcPr>
          <w:p w14:paraId="4C8F4A76" w14:textId="77777777" w:rsidR="008138A4" w:rsidRPr="00847645" w:rsidRDefault="008138A4" w:rsidP="008138A4">
            <w:pPr>
              <w:spacing w:line="240" w:lineRule="auto"/>
              <w:rPr>
                <w:rFonts w:asciiTheme="majorHAnsi" w:eastAsiaTheme="minorHAnsi" w:hAnsiTheme="majorHAnsi"/>
                <w:color w:val="FF0000"/>
              </w:rPr>
            </w:pPr>
            <w:r w:rsidRPr="00847645">
              <w:rPr>
                <w:rFonts w:asciiTheme="majorHAnsi" w:hAnsiTheme="majorHAnsi"/>
              </w:rPr>
              <w:t xml:space="preserve">By June 2015, 75% of students will </w:t>
            </w:r>
            <w:r w:rsidRPr="00847645">
              <w:rPr>
                <w:rFonts w:asciiTheme="majorHAnsi" w:eastAsiaTheme="minorHAnsi" w:hAnsiTheme="majorHAnsi"/>
              </w:rPr>
              <w:t xml:space="preserve">increase by at least three levels on the reading Benchmark Assessment. The remaining 25% will increase by at least two levels. </w:t>
            </w:r>
          </w:p>
          <w:p w14:paraId="30287D5D" w14:textId="77777777" w:rsidR="008138A4" w:rsidRPr="00847645" w:rsidRDefault="008138A4" w:rsidP="008138A4">
            <w:pPr>
              <w:tabs>
                <w:tab w:val="left" w:pos="3900"/>
              </w:tabs>
              <w:spacing w:line="240" w:lineRule="auto"/>
              <w:rPr>
                <w:rFonts w:asciiTheme="majorHAnsi" w:hAnsiTheme="majorHAnsi"/>
              </w:rPr>
            </w:pPr>
            <w:r w:rsidRPr="00847645">
              <w:rPr>
                <w:rFonts w:asciiTheme="majorHAnsi" w:hAnsiTheme="majorHAnsi"/>
              </w:rPr>
              <w:t xml:space="preserve">By June 2015, 100% of students will increase by at least one level on the teacher-created Rubric for Reading Responses. </w:t>
            </w:r>
          </w:p>
        </w:tc>
        <w:tc>
          <w:tcPr>
            <w:tcW w:w="2208" w:type="dxa"/>
            <w:shd w:val="clear" w:color="auto" w:fill="FFFFFF" w:themeFill="background1"/>
          </w:tcPr>
          <w:p w14:paraId="1C5E333A" w14:textId="77777777" w:rsidR="008138A4" w:rsidRPr="00847645" w:rsidRDefault="008138A4" w:rsidP="008138A4">
            <w:pPr>
              <w:pStyle w:val="ListParagraph"/>
              <w:spacing w:after="0" w:line="240" w:lineRule="auto"/>
              <w:ind w:left="0"/>
              <w:rPr>
                <w:rFonts w:asciiTheme="majorHAnsi" w:hAnsiTheme="majorHAnsi"/>
              </w:rPr>
            </w:pPr>
            <w:r w:rsidRPr="00847645">
              <w:rPr>
                <w:rFonts w:asciiTheme="majorHAnsi" w:hAnsiTheme="majorHAnsi"/>
              </w:rPr>
              <w:t>Release time is needed to:</w:t>
            </w:r>
          </w:p>
          <w:p w14:paraId="64DFF4C3" w14:textId="77777777" w:rsidR="008138A4" w:rsidRPr="00847645" w:rsidRDefault="008138A4" w:rsidP="008138A4">
            <w:pPr>
              <w:pStyle w:val="ListParagraph"/>
              <w:numPr>
                <w:ilvl w:val="0"/>
                <w:numId w:val="15"/>
              </w:numPr>
              <w:spacing w:after="0" w:line="240" w:lineRule="auto"/>
              <w:ind w:left="288" w:hanging="288"/>
              <w:rPr>
                <w:rFonts w:asciiTheme="majorHAnsi" w:hAnsiTheme="majorHAnsi"/>
              </w:rPr>
            </w:pPr>
            <w:r w:rsidRPr="00847645">
              <w:rPr>
                <w:rFonts w:asciiTheme="majorHAnsi" w:hAnsiTheme="majorHAnsi"/>
              </w:rPr>
              <w:t>interpret the curriculum</w:t>
            </w:r>
          </w:p>
          <w:p w14:paraId="7EBDBB9F" w14:textId="77777777" w:rsidR="008138A4" w:rsidRPr="00847645" w:rsidRDefault="008138A4" w:rsidP="008138A4">
            <w:pPr>
              <w:pStyle w:val="ListParagraph"/>
              <w:numPr>
                <w:ilvl w:val="0"/>
                <w:numId w:val="15"/>
              </w:numPr>
              <w:spacing w:after="0" w:line="240" w:lineRule="auto"/>
              <w:ind w:left="288" w:hanging="288"/>
              <w:rPr>
                <w:rFonts w:asciiTheme="majorHAnsi" w:hAnsiTheme="majorHAnsi"/>
              </w:rPr>
            </w:pPr>
            <w:proofErr w:type="gramStart"/>
            <w:r w:rsidRPr="00847645">
              <w:rPr>
                <w:rFonts w:asciiTheme="majorHAnsi" w:hAnsiTheme="majorHAnsi"/>
              </w:rPr>
              <w:t>discuss</w:t>
            </w:r>
            <w:proofErr w:type="gramEnd"/>
            <w:r w:rsidRPr="00847645">
              <w:rPr>
                <w:rFonts w:asciiTheme="majorHAnsi" w:hAnsiTheme="majorHAnsi"/>
              </w:rPr>
              <w:t xml:space="preserve"> results and assess strengths and weaknesses of written responses.</w:t>
            </w:r>
          </w:p>
          <w:p w14:paraId="4FD3BA59" w14:textId="77777777" w:rsidR="008138A4" w:rsidRPr="00847645" w:rsidRDefault="008138A4" w:rsidP="008138A4">
            <w:pPr>
              <w:pStyle w:val="ListParagraph"/>
              <w:numPr>
                <w:ilvl w:val="0"/>
                <w:numId w:val="15"/>
              </w:numPr>
              <w:spacing w:after="0" w:line="240" w:lineRule="auto"/>
              <w:ind w:left="288" w:hanging="288"/>
              <w:rPr>
                <w:rFonts w:asciiTheme="majorHAnsi" w:hAnsiTheme="majorHAnsi"/>
              </w:rPr>
            </w:pPr>
            <w:proofErr w:type="gramStart"/>
            <w:r w:rsidRPr="00847645">
              <w:rPr>
                <w:rFonts w:asciiTheme="majorHAnsi" w:hAnsiTheme="majorHAnsi"/>
              </w:rPr>
              <w:t>develop</w:t>
            </w:r>
            <w:proofErr w:type="gramEnd"/>
            <w:r w:rsidRPr="00847645">
              <w:rPr>
                <w:rFonts w:asciiTheme="majorHAnsi" w:hAnsiTheme="majorHAnsi"/>
              </w:rPr>
              <w:t xml:space="preserve"> final rubric to assess reading written responses. </w:t>
            </w:r>
          </w:p>
          <w:p w14:paraId="08A0BE47" w14:textId="77777777" w:rsidR="008138A4" w:rsidRPr="00847645" w:rsidRDefault="008138A4" w:rsidP="008138A4">
            <w:pPr>
              <w:pStyle w:val="ListParagraph"/>
              <w:numPr>
                <w:ilvl w:val="0"/>
                <w:numId w:val="15"/>
              </w:numPr>
              <w:spacing w:after="0" w:line="240" w:lineRule="auto"/>
              <w:ind w:left="288" w:hanging="288"/>
              <w:rPr>
                <w:rFonts w:asciiTheme="majorHAnsi" w:hAnsiTheme="majorHAnsi"/>
              </w:rPr>
            </w:pPr>
            <w:r w:rsidRPr="00847645">
              <w:rPr>
                <w:rFonts w:asciiTheme="majorHAnsi" w:hAnsiTheme="majorHAnsi"/>
              </w:rPr>
              <w:t xml:space="preserve">PD with </w:t>
            </w:r>
            <w:proofErr w:type="gramStart"/>
            <w:r w:rsidRPr="00847645">
              <w:rPr>
                <w:rFonts w:asciiTheme="majorHAnsi" w:hAnsiTheme="majorHAnsi"/>
              </w:rPr>
              <w:t xml:space="preserve">LASs </w:t>
            </w:r>
            <w:r>
              <w:rPr>
                <w:rFonts w:asciiTheme="majorHAnsi" w:hAnsiTheme="majorHAnsi"/>
              </w:rPr>
              <w:t xml:space="preserve"> on</w:t>
            </w:r>
            <w:proofErr w:type="gramEnd"/>
            <w:r>
              <w:rPr>
                <w:rFonts w:asciiTheme="majorHAnsi" w:hAnsiTheme="majorHAnsi"/>
              </w:rPr>
              <w:t xml:space="preserve"> written response and higher level questioning.</w:t>
            </w:r>
          </w:p>
        </w:tc>
      </w:tr>
    </w:tbl>
    <w:p w14:paraId="57DCEC94" w14:textId="77777777" w:rsidR="00660AC1" w:rsidRDefault="00660AC1" w:rsidP="00660AC1">
      <w:pPr>
        <w:tabs>
          <w:tab w:val="left" w:pos="1710"/>
        </w:tabs>
        <w:rPr>
          <w:rFonts w:asciiTheme="majorHAnsi" w:hAnsiTheme="majorHAnsi"/>
          <w:sz w:val="16"/>
          <w:szCs w:val="16"/>
        </w:rPr>
      </w:pPr>
    </w:p>
    <w:p w14:paraId="21FDCD91" w14:textId="31D33BF1" w:rsidR="0016242C" w:rsidRPr="00660AC1" w:rsidRDefault="00660AC1" w:rsidP="00660AC1">
      <w:pPr>
        <w:tabs>
          <w:tab w:val="left" w:pos="1710"/>
        </w:tabs>
        <w:jc w:val="center"/>
        <w:rPr>
          <w:rFonts w:asciiTheme="majorHAnsi" w:hAnsiTheme="majorHAnsi"/>
          <w:sz w:val="24"/>
          <w:szCs w:val="24"/>
        </w:rPr>
      </w:pPr>
      <w:r w:rsidRPr="00660AC1">
        <w:rPr>
          <w:rFonts w:asciiTheme="majorHAnsi" w:hAnsiTheme="majorHAnsi"/>
          <w:sz w:val="24"/>
          <w:szCs w:val="24"/>
        </w:rPr>
        <w:lastRenderedPageBreak/>
        <w:t>PRE-K</w:t>
      </w:r>
    </w:p>
    <w:tbl>
      <w:tblPr>
        <w:tblpPr w:leftFromText="180" w:rightFromText="180" w:vertAnchor="page" w:horzAnchor="margin" w:tblpY="2206"/>
        <w:tblW w:w="13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4140"/>
        <w:gridCol w:w="3150"/>
        <w:gridCol w:w="3195"/>
      </w:tblGrid>
      <w:tr w:rsidR="00660AC1" w:rsidRPr="00660AC1" w14:paraId="5150C75A" w14:textId="77777777" w:rsidTr="00660AC1">
        <w:trPr>
          <w:trHeight w:val="980"/>
        </w:trPr>
        <w:tc>
          <w:tcPr>
            <w:tcW w:w="13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3DD7150" w14:textId="77777777" w:rsidR="00660AC1" w:rsidRPr="00660AC1" w:rsidRDefault="00660AC1" w:rsidP="00660AC1">
            <w:pPr>
              <w:pStyle w:val="ColorfulList-Accent11"/>
              <w:spacing w:after="0" w:line="240" w:lineRule="auto"/>
              <w:ind w:left="0"/>
              <w:rPr>
                <w:rFonts w:asciiTheme="majorHAnsi" w:hAnsiTheme="majorHAnsi"/>
              </w:rPr>
            </w:pPr>
            <w:r w:rsidRPr="00660AC1">
              <w:rPr>
                <w:rFonts w:asciiTheme="majorHAnsi" w:hAnsiTheme="majorHAnsi"/>
              </w:rPr>
              <w:br w:type="page"/>
            </w:r>
            <w:r w:rsidRPr="00660AC1">
              <w:rPr>
                <w:rFonts w:asciiTheme="majorHAnsi" w:hAnsiTheme="majorHAnsi"/>
                <w:b/>
              </w:rPr>
              <w:t>FOCUSED STRATEGY</w:t>
            </w:r>
            <w:r w:rsidRPr="00660AC1">
              <w:rPr>
                <w:rFonts w:asciiTheme="majorHAnsi" w:hAnsiTheme="majorHAnsi"/>
              </w:rPr>
              <w:t xml:space="preserve"> (addresses the problem of practice and </w:t>
            </w:r>
            <w:proofErr w:type="gramStart"/>
            <w:r w:rsidRPr="00660AC1">
              <w:rPr>
                <w:rFonts w:asciiTheme="majorHAnsi" w:hAnsiTheme="majorHAnsi"/>
              </w:rPr>
              <w:t>are</w:t>
            </w:r>
            <w:proofErr w:type="gramEnd"/>
            <w:r w:rsidRPr="00660AC1">
              <w:rPr>
                <w:rFonts w:asciiTheme="majorHAnsi" w:hAnsiTheme="majorHAnsi"/>
              </w:rPr>
              <w:t xml:space="preserve"> limited in number and high leverage):  If every Pre-K – 5 teacher designs a classroom environment where students 1) Engage with complex content. 2) Learn flexible rigorous thinking and work skills and 3) Receive specific, meaningful feedback through various forms of assessment, then student learning and achievement will improve.</w:t>
            </w:r>
          </w:p>
        </w:tc>
      </w:tr>
      <w:tr w:rsidR="00660AC1" w:rsidRPr="00660AC1" w14:paraId="3812CCA7" w14:textId="77777777" w:rsidTr="00660AC1">
        <w:trPr>
          <w:trHeight w:val="1626"/>
        </w:trPr>
        <w:tc>
          <w:tcPr>
            <w:tcW w:w="3438" w:type="dxa"/>
            <w:tcBorders>
              <w:top w:val="single" w:sz="4" w:space="0" w:color="000000"/>
              <w:left w:val="single" w:sz="4" w:space="0" w:color="000000"/>
              <w:bottom w:val="single" w:sz="4" w:space="0" w:color="000000"/>
              <w:right w:val="single" w:sz="4" w:space="0" w:color="000000"/>
            </w:tcBorders>
            <w:shd w:val="clear" w:color="auto" w:fill="auto"/>
            <w:hideMark/>
          </w:tcPr>
          <w:p w14:paraId="22FCB7DD" w14:textId="77777777" w:rsidR="00660AC1" w:rsidRPr="00660AC1" w:rsidRDefault="00660AC1" w:rsidP="00660AC1">
            <w:pPr>
              <w:spacing w:after="0" w:line="240" w:lineRule="auto"/>
              <w:jc w:val="center"/>
              <w:rPr>
                <w:rFonts w:asciiTheme="majorHAnsi" w:hAnsiTheme="majorHAnsi" w:cs="Calibri"/>
              </w:rPr>
            </w:pPr>
            <w:r w:rsidRPr="00660AC1">
              <w:rPr>
                <w:rFonts w:asciiTheme="majorHAnsi" w:hAnsiTheme="majorHAnsi" w:cs="Calibri"/>
                <w:b/>
                <w:bCs/>
              </w:rPr>
              <w:t>Adult Action:  What are we going to do?</w:t>
            </w:r>
          </w:p>
          <w:p w14:paraId="54266FE7" w14:textId="77777777" w:rsidR="00660AC1" w:rsidRPr="00660AC1" w:rsidRDefault="00660AC1" w:rsidP="00660AC1">
            <w:pPr>
              <w:pStyle w:val="ColorfulList-Accent11"/>
              <w:spacing w:after="0" w:line="240" w:lineRule="auto"/>
              <w:ind w:left="0"/>
              <w:jc w:val="center"/>
              <w:rPr>
                <w:rFonts w:asciiTheme="majorHAnsi" w:hAnsiTheme="majorHAnsi"/>
              </w:rPr>
            </w:pPr>
            <w:r w:rsidRPr="00660AC1">
              <w:rPr>
                <w:rFonts w:asciiTheme="majorHAnsi" w:hAnsiTheme="majorHAnsi"/>
              </w:rPr>
              <w:t xml:space="preserve"> (Include persons responsible and the timeline.</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14:paraId="619FC9DB" w14:textId="77777777" w:rsidR="00660AC1" w:rsidRPr="00660AC1" w:rsidRDefault="00660AC1" w:rsidP="00660AC1">
            <w:pPr>
              <w:pStyle w:val="ColorfulList-Accent11"/>
              <w:spacing w:after="0" w:line="240" w:lineRule="auto"/>
              <w:ind w:left="0"/>
              <w:jc w:val="center"/>
              <w:rPr>
                <w:rFonts w:asciiTheme="majorHAnsi" w:hAnsiTheme="majorHAnsi"/>
              </w:rPr>
            </w:pPr>
            <w:r w:rsidRPr="00660AC1">
              <w:rPr>
                <w:rFonts w:asciiTheme="majorHAnsi" w:hAnsiTheme="majorHAnsi" w:cs="Calibri"/>
                <w:b/>
                <w:bCs/>
              </w:rPr>
              <w:t>Implementation Measure:  How are we doing this work? What have we put in place to observe our work?</w:t>
            </w:r>
            <w:r w:rsidRPr="00660AC1">
              <w:rPr>
                <w:rFonts w:asciiTheme="majorHAnsi" w:hAnsiTheme="majorHAnsi"/>
                <w:b/>
                <w:bCs/>
              </w:rPr>
              <w:t xml:space="preserve"> </w:t>
            </w:r>
            <w:r w:rsidRPr="00660AC1">
              <w:rPr>
                <w:rFonts w:asciiTheme="majorHAnsi" w:hAnsiTheme="majorHAnsi"/>
              </w:rPr>
              <w:t>(Include specific actions taken to monitor the adult actions for implementation)</w:t>
            </w:r>
          </w:p>
        </w:tc>
        <w:tc>
          <w:tcPr>
            <w:tcW w:w="3150" w:type="dxa"/>
            <w:tcBorders>
              <w:top w:val="single" w:sz="4" w:space="0" w:color="000000"/>
              <w:left w:val="single" w:sz="4" w:space="0" w:color="000000"/>
              <w:bottom w:val="single" w:sz="4" w:space="0" w:color="000000"/>
              <w:right w:val="single" w:sz="4" w:space="0" w:color="000000"/>
            </w:tcBorders>
            <w:shd w:val="clear" w:color="auto" w:fill="auto"/>
            <w:hideMark/>
          </w:tcPr>
          <w:p w14:paraId="4A0FC7B3" w14:textId="77777777" w:rsidR="00660AC1" w:rsidRPr="00660AC1" w:rsidRDefault="00660AC1" w:rsidP="00660AC1">
            <w:pPr>
              <w:pStyle w:val="ColorfulList-Accent11"/>
              <w:spacing w:after="0" w:line="240" w:lineRule="auto"/>
              <w:ind w:left="0"/>
              <w:jc w:val="center"/>
              <w:rPr>
                <w:rFonts w:asciiTheme="majorHAnsi" w:hAnsiTheme="majorHAnsi"/>
              </w:rPr>
            </w:pPr>
            <w:r w:rsidRPr="00660AC1">
              <w:rPr>
                <w:rFonts w:asciiTheme="majorHAnsi" w:hAnsiTheme="majorHAnsi" w:cs="Calibri"/>
                <w:b/>
                <w:bCs/>
              </w:rPr>
              <w:t>Evidence of successful implementation:  How is our work impacting student learning:  How do we know?</w:t>
            </w:r>
            <w:r w:rsidRPr="00660AC1">
              <w:rPr>
                <w:rFonts w:asciiTheme="majorHAnsi" w:hAnsiTheme="majorHAnsi"/>
                <w:b/>
                <w:bCs/>
              </w:rPr>
              <w:t xml:space="preserve"> </w:t>
            </w:r>
            <w:r w:rsidRPr="00660AC1">
              <w:rPr>
                <w:rFonts w:asciiTheme="majorHAnsi" w:hAnsiTheme="majorHAnsi"/>
              </w:rPr>
              <w:t>(identify student achievement measures and timeline)</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14:paraId="5A6D0281" w14:textId="77777777" w:rsidR="00660AC1" w:rsidRPr="00660AC1" w:rsidRDefault="00660AC1" w:rsidP="00660AC1">
            <w:pPr>
              <w:spacing w:after="0" w:line="240" w:lineRule="auto"/>
              <w:ind w:left="18"/>
              <w:jc w:val="center"/>
              <w:rPr>
                <w:rFonts w:asciiTheme="majorHAnsi" w:hAnsiTheme="majorHAnsi" w:cs="Calibri"/>
              </w:rPr>
            </w:pPr>
            <w:r w:rsidRPr="00660AC1">
              <w:rPr>
                <w:rFonts w:asciiTheme="majorHAnsi" w:hAnsiTheme="majorHAnsi" w:cs="Calibri"/>
                <w:b/>
                <w:bCs/>
              </w:rPr>
              <w:t>Support Needed:  What resources do we need to make it happen?</w:t>
            </w:r>
          </w:p>
          <w:p w14:paraId="2305FEF5" w14:textId="77777777" w:rsidR="00660AC1" w:rsidRPr="00660AC1" w:rsidRDefault="00660AC1" w:rsidP="00660AC1">
            <w:pPr>
              <w:pStyle w:val="ColorfulList-Accent11"/>
              <w:spacing w:after="0" w:line="240" w:lineRule="auto"/>
              <w:ind w:left="0"/>
              <w:jc w:val="center"/>
              <w:rPr>
                <w:rFonts w:asciiTheme="majorHAnsi" w:hAnsiTheme="majorHAnsi"/>
              </w:rPr>
            </w:pPr>
          </w:p>
        </w:tc>
      </w:tr>
      <w:tr w:rsidR="00660AC1" w:rsidRPr="00660AC1" w14:paraId="5ACEE3DA" w14:textId="77777777" w:rsidTr="00660AC1">
        <w:trPr>
          <w:trHeight w:val="70"/>
        </w:trPr>
        <w:tc>
          <w:tcPr>
            <w:tcW w:w="3438" w:type="dxa"/>
            <w:tcBorders>
              <w:top w:val="single" w:sz="4" w:space="0" w:color="000000"/>
              <w:left w:val="single" w:sz="4" w:space="0" w:color="000000"/>
              <w:bottom w:val="single" w:sz="4" w:space="0" w:color="000000"/>
              <w:right w:val="single" w:sz="4" w:space="0" w:color="000000"/>
            </w:tcBorders>
            <w:shd w:val="clear" w:color="auto" w:fill="auto"/>
            <w:hideMark/>
          </w:tcPr>
          <w:p w14:paraId="4441FFBB" w14:textId="77777777" w:rsidR="00660AC1" w:rsidRDefault="00660AC1" w:rsidP="00660AC1">
            <w:pPr>
              <w:pStyle w:val="ColorfulList-Accent11"/>
              <w:spacing w:after="0" w:line="240" w:lineRule="auto"/>
              <w:ind w:left="0"/>
              <w:rPr>
                <w:rFonts w:asciiTheme="majorHAnsi" w:eastAsia="Helvetica" w:hAnsiTheme="majorHAnsi" w:cs="Calibri"/>
                <w:color w:val="000000"/>
              </w:rPr>
            </w:pPr>
            <w:r w:rsidRPr="00660AC1">
              <w:rPr>
                <w:rFonts w:asciiTheme="majorHAnsi" w:eastAsia="Helvetica" w:hAnsiTheme="majorHAnsi" w:cs="Calibri"/>
                <w:color w:val="000000"/>
              </w:rPr>
              <w:t>Identify specific needs of students and group students to interact with new knowledge.</w:t>
            </w:r>
          </w:p>
          <w:p w14:paraId="740266F6" w14:textId="77777777" w:rsidR="00660AC1" w:rsidRPr="00660AC1" w:rsidRDefault="00660AC1" w:rsidP="00660AC1">
            <w:pPr>
              <w:pStyle w:val="ColorfulList-Accent11"/>
              <w:spacing w:after="0" w:line="240" w:lineRule="auto"/>
              <w:ind w:left="0"/>
              <w:rPr>
                <w:rFonts w:asciiTheme="majorHAnsi" w:eastAsia="Helvetica" w:hAnsiTheme="majorHAnsi" w:cs="Calibri"/>
                <w:color w:val="000000"/>
              </w:rPr>
            </w:pPr>
          </w:p>
          <w:p w14:paraId="32FC7357" w14:textId="77777777" w:rsidR="00660AC1" w:rsidRDefault="00660AC1" w:rsidP="00660AC1">
            <w:pPr>
              <w:pStyle w:val="ColorfulList-Accent11"/>
              <w:spacing w:after="0" w:line="240" w:lineRule="auto"/>
              <w:ind w:left="0"/>
              <w:rPr>
                <w:rFonts w:asciiTheme="majorHAnsi" w:eastAsia="Helvetica" w:hAnsiTheme="majorHAnsi" w:cs="Calibri"/>
                <w:color w:val="000000"/>
              </w:rPr>
            </w:pPr>
            <w:r w:rsidRPr="00660AC1">
              <w:rPr>
                <w:rFonts w:asciiTheme="majorHAnsi" w:eastAsia="Helvetica" w:hAnsiTheme="majorHAnsi" w:cs="Calibri"/>
                <w:color w:val="000000"/>
              </w:rPr>
              <w:t xml:space="preserve">Adjust questioning techniques to provide “Wait time” for student responses, and pre-teaching of new knowledge to meet </w:t>
            </w:r>
            <w:proofErr w:type="gramStart"/>
            <w:r w:rsidRPr="00660AC1">
              <w:rPr>
                <w:rFonts w:asciiTheme="majorHAnsi" w:eastAsia="Helvetica" w:hAnsiTheme="majorHAnsi" w:cs="Calibri"/>
                <w:color w:val="000000"/>
              </w:rPr>
              <w:t>the  needs</w:t>
            </w:r>
            <w:proofErr w:type="gramEnd"/>
            <w:r w:rsidRPr="00660AC1">
              <w:rPr>
                <w:rFonts w:asciiTheme="majorHAnsi" w:eastAsia="Helvetica" w:hAnsiTheme="majorHAnsi" w:cs="Calibri"/>
                <w:color w:val="000000"/>
              </w:rPr>
              <w:t xml:space="preserve"> of struggling students and ELL students.</w:t>
            </w:r>
          </w:p>
          <w:p w14:paraId="1B34EAD3" w14:textId="77777777" w:rsidR="00660AC1" w:rsidRPr="00660AC1" w:rsidRDefault="00660AC1" w:rsidP="00660AC1">
            <w:pPr>
              <w:pStyle w:val="ColorfulList-Accent11"/>
              <w:spacing w:after="0" w:line="240" w:lineRule="auto"/>
              <w:ind w:left="0"/>
              <w:rPr>
                <w:rFonts w:asciiTheme="majorHAnsi" w:eastAsia="Helvetica" w:hAnsiTheme="majorHAnsi" w:cs="Calibri"/>
                <w:color w:val="000000"/>
              </w:rPr>
            </w:pPr>
          </w:p>
          <w:p w14:paraId="19E1923F" w14:textId="77777777" w:rsidR="00660AC1" w:rsidRPr="00660AC1" w:rsidRDefault="00660AC1" w:rsidP="00660AC1">
            <w:pPr>
              <w:pStyle w:val="ColorfulList-Accent11"/>
              <w:spacing w:after="0" w:line="240" w:lineRule="auto"/>
              <w:ind w:left="0"/>
              <w:rPr>
                <w:rFonts w:asciiTheme="majorHAnsi" w:eastAsia="Helvetica" w:hAnsiTheme="majorHAnsi" w:cs="Calibri"/>
                <w:color w:val="000000"/>
              </w:rPr>
            </w:pPr>
            <w:r w:rsidRPr="00660AC1">
              <w:rPr>
                <w:rFonts w:asciiTheme="majorHAnsi" w:eastAsia="Helvetica" w:hAnsiTheme="majorHAnsi" w:cs="Calibri"/>
                <w:color w:val="000000"/>
              </w:rPr>
              <w:t>Give opportunities for students to respond to higher order thinking questions during both small and large group activities.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050FEFB4" w14:textId="7E1FCDB1" w:rsidR="00660AC1" w:rsidRPr="00660AC1" w:rsidRDefault="00660AC1" w:rsidP="00660AC1">
            <w:pPr>
              <w:pStyle w:val="ColorfulList-Accent11"/>
              <w:spacing w:after="0" w:line="240" w:lineRule="auto"/>
              <w:ind w:left="0"/>
              <w:rPr>
                <w:rFonts w:asciiTheme="majorHAnsi" w:hAnsiTheme="majorHAnsi" w:cs="Calibri"/>
              </w:rPr>
            </w:pPr>
            <w:r w:rsidRPr="00660AC1">
              <w:rPr>
                <w:rFonts w:asciiTheme="majorHAnsi" w:hAnsiTheme="majorHAnsi" w:cs="Calibri"/>
              </w:rPr>
              <w:t>Monthly District Meeting times and Professional Development Days with ECC/Dwight Pre-K staff, to debrief, discuss, and provide feedback re: the implementation of the curriculum.</w:t>
            </w:r>
          </w:p>
          <w:p w14:paraId="58215314" w14:textId="77777777" w:rsidR="00660AC1" w:rsidRDefault="00660AC1" w:rsidP="00660AC1">
            <w:pPr>
              <w:pStyle w:val="ColorfulList-Accent11"/>
              <w:spacing w:after="0" w:line="240" w:lineRule="auto"/>
              <w:ind w:left="0"/>
              <w:rPr>
                <w:rFonts w:asciiTheme="majorHAnsi" w:hAnsiTheme="majorHAnsi" w:cs="Calibri"/>
              </w:rPr>
            </w:pPr>
          </w:p>
          <w:p w14:paraId="67749795" w14:textId="117D0979" w:rsidR="00660AC1" w:rsidRPr="00660AC1" w:rsidRDefault="00660AC1" w:rsidP="00660AC1">
            <w:pPr>
              <w:pStyle w:val="ColorfulList-Accent11"/>
              <w:spacing w:after="0" w:line="240" w:lineRule="auto"/>
              <w:ind w:left="0"/>
              <w:rPr>
                <w:rFonts w:asciiTheme="majorHAnsi" w:hAnsiTheme="majorHAnsi" w:cs="Calibri"/>
              </w:rPr>
            </w:pPr>
            <w:r w:rsidRPr="00660AC1">
              <w:rPr>
                <w:rFonts w:asciiTheme="majorHAnsi" w:hAnsiTheme="majorHAnsi" w:cs="Calibri"/>
              </w:rPr>
              <w:t xml:space="preserve">Informal </w:t>
            </w:r>
            <w:r>
              <w:rPr>
                <w:rFonts w:asciiTheme="majorHAnsi" w:hAnsiTheme="majorHAnsi" w:cs="Calibri"/>
              </w:rPr>
              <w:t xml:space="preserve">and formal </w:t>
            </w:r>
            <w:r w:rsidRPr="00660AC1">
              <w:rPr>
                <w:rFonts w:asciiTheme="majorHAnsi" w:hAnsiTheme="majorHAnsi" w:cs="Calibri"/>
              </w:rPr>
              <w:t>classroom observations with Jason Bluestein with feedback on instruction.</w:t>
            </w:r>
          </w:p>
          <w:p w14:paraId="04E12D52" w14:textId="77777777" w:rsidR="00660AC1" w:rsidRDefault="00660AC1" w:rsidP="00660AC1">
            <w:pPr>
              <w:pStyle w:val="ColorfulList-Accent11"/>
              <w:spacing w:after="0" w:line="240" w:lineRule="auto"/>
              <w:ind w:left="0"/>
              <w:rPr>
                <w:rFonts w:asciiTheme="majorHAnsi" w:hAnsiTheme="majorHAnsi" w:cs="Calibri"/>
              </w:rPr>
            </w:pPr>
          </w:p>
          <w:p w14:paraId="7EE80DC3" w14:textId="77777777" w:rsidR="00660AC1" w:rsidRPr="00660AC1" w:rsidRDefault="00660AC1" w:rsidP="00660AC1">
            <w:pPr>
              <w:pStyle w:val="ColorfulList-Accent11"/>
              <w:spacing w:after="0" w:line="240" w:lineRule="auto"/>
              <w:ind w:left="0"/>
              <w:rPr>
                <w:rFonts w:asciiTheme="majorHAnsi" w:hAnsiTheme="majorHAnsi" w:cs="Calibri"/>
              </w:rPr>
            </w:pPr>
            <w:r w:rsidRPr="00660AC1">
              <w:rPr>
                <w:rFonts w:asciiTheme="majorHAnsi" w:hAnsiTheme="majorHAnsi" w:cs="Calibri"/>
              </w:rPr>
              <w:t>Plan and record anecdotal notes and implement formal, district assessments.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2764DB7E" w14:textId="1F99F3E9" w:rsidR="00660AC1" w:rsidRPr="00660AC1" w:rsidRDefault="00DC6A44" w:rsidP="00660AC1">
            <w:pPr>
              <w:pStyle w:val="ColorfulList-Accent11"/>
              <w:spacing w:after="0" w:line="240" w:lineRule="auto"/>
              <w:ind w:left="0"/>
              <w:rPr>
                <w:rFonts w:asciiTheme="majorHAnsi" w:hAnsiTheme="majorHAnsi" w:cs="Calibri"/>
              </w:rPr>
            </w:pPr>
            <w:r>
              <w:rPr>
                <w:rFonts w:asciiTheme="majorHAnsi" w:hAnsiTheme="majorHAnsi" w:cs="Calibri"/>
              </w:rPr>
              <w:t xml:space="preserve">100% </w:t>
            </w:r>
            <w:proofErr w:type="gramStart"/>
            <w:r>
              <w:rPr>
                <w:rFonts w:asciiTheme="majorHAnsi" w:hAnsiTheme="majorHAnsi" w:cs="Calibri"/>
              </w:rPr>
              <w:t xml:space="preserve">of </w:t>
            </w:r>
            <w:r w:rsidR="00660AC1" w:rsidRPr="00660AC1">
              <w:rPr>
                <w:rFonts w:asciiTheme="majorHAnsi" w:hAnsiTheme="majorHAnsi" w:cs="Calibri"/>
              </w:rPr>
              <w:t xml:space="preserve"> four</w:t>
            </w:r>
            <w:proofErr w:type="gramEnd"/>
            <w:r w:rsidR="00660AC1" w:rsidRPr="00660AC1">
              <w:rPr>
                <w:rFonts w:asciiTheme="majorHAnsi" w:hAnsiTheme="majorHAnsi" w:cs="Calibri"/>
              </w:rPr>
              <w:t>-year-old students to demonstrate growth in Numeracy and Literacy Assessments from Fall to Spring.</w:t>
            </w:r>
          </w:p>
          <w:p w14:paraId="63452898" w14:textId="77777777" w:rsidR="00660AC1" w:rsidRPr="00660AC1" w:rsidRDefault="00660AC1" w:rsidP="00660AC1">
            <w:pPr>
              <w:pStyle w:val="ColorfulList-Accent11"/>
              <w:spacing w:after="0" w:line="240" w:lineRule="auto"/>
              <w:rPr>
                <w:rFonts w:asciiTheme="majorHAnsi" w:hAnsiTheme="majorHAnsi" w:cs="Calibri"/>
              </w:rPr>
            </w:pPr>
          </w:p>
          <w:p w14:paraId="6F33356B" w14:textId="77777777" w:rsidR="00660AC1" w:rsidRPr="00660AC1" w:rsidRDefault="00660AC1" w:rsidP="00660AC1">
            <w:pPr>
              <w:pStyle w:val="ColorfulList-Accent11"/>
              <w:spacing w:after="0" w:line="240" w:lineRule="auto"/>
              <w:ind w:left="0"/>
              <w:rPr>
                <w:rFonts w:asciiTheme="majorHAnsi" w:hAnsiTheme="majorHAnsi" w:cs="Calibri"/>
              </w:rPr>
            </w:pPr>
            <w:r w:rsidRPr="00660AC1">
              <w:rPr>
                <w:rFonts w:asciiTheme="majorHAnsi" w:hAnsiTheme="majorHAnsi" w:cs="Calibri"/>
              </w:rPr>
              <w:t>Observation of student responses during Large &amp; Small Group activities.</w:t>
            </w:r>
          </w:p>
          <w:p w14:paraId="1A9540C9" w14:textId="77777777" w:rsidR="00660AC1" w:rsidRPr="00660AC1" w:rsidRDefault="00660AC1" w:rsidP="00660AC1">
            <w:pPr>
              <w:pStyle w:val="ColorfulList-Accent11"/>
              <w:spacing w:after="0" w:line="240" w:lineRule="auto"/>
              <w:rPr>
                <w:rFonts w:asciiTheme="majorHAnsi" w:hAnsiTheme="majorHAnsi" w:cs="Calibri"/>
              </w:rPr>
            </w:pPr>
          </w:p>
          <w:p w14:paraId="6AE31CAF" w14:textId="77777777" w:rsidR="00660AC1" w:rsidRPr="00660AC1" w:rsidRDefault="00660AC1" w:rsidP="00660AC1">
            <w:pPr>
              <w:pStyle w:val="ColorfulList-Accent11"/>
              <w:spacing w:after="0" w:line="240" w:lineRule="auto"/>
              <w:rPr>
                <w:rFonts w:asciiTheme="majorHAnsi" w:hAnsiTheme="majorHAnsi" w:cs="Calibri"/>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14:paraId="25D05239" w14:textId="77777777" w:rsidR="00660AC1" w:rsidRPr="00660AC1" w:rsidRDefault="00660AC1" w:rsidP="00660AC1">
            <w:pPr>
              <w:spacing w:after="0" w:line="240" w:lineRule="auto"/>
              <w:outlineLvl w:val="0"/>
              <w:rPr>
                <w:rFonts w:asciiTheme="majorHAnsi" w:eastAsia="ヒラギノ角ゴ Pro W3" w:hAnsiTheme="majorHAnsi" w:cs="Calibri"/>
                <w:color w:val="000000"/>
              </w:rPr>
            </w:pPr>
            <w:r w:rsidRPr="00660AC1">
              <w:rPr>
                <w:rFonts w:asciiTheme="majorHAnsi" w:eastAsia="ヒラギノ角ゴ Pro W3" w:hAnsiTheme="majorHAnsi" w:cs="Calibri"/>
                <w:color w:val="000000"/>
              </w:rPr>
              <w:t>Time to plan for, implement, and reflect upon activities in the curriculum units &amp; assessment data.</w:t>
            </w:r>
          </w:p>
          <w:p w14:paraId="4D944568" w14:textId="77777777" w:rsidR="00660AC1" w:rsidRDefault="00660AC1" w:rsidP="00660AC1">
            <w:pPr>
              <w:spacing w:after="0" w:line="240" w:lineRule="auto"/>
              <w:ind w:left="360"/>
              <w:outlineLvl w:val="0"/>
              <w:rPr>
                <w:rFonts w:asciiTheme="majorHAnsi" w:eastAsia="ヒラギノ角ゴ Pro W3" w:hAnsiTheme="majorHAnsi" w:cs="Calibri"/>
                <w:color w:val="000000"/>
              </w:rPr>
            </w:pPr>
          </w:p>
          <w:p w14:paraId="43EF16B8" w14:textId="77777777" w:rsidR="00660AC1" w:rsidRPr="00660AC1" w:rsidRDefault="00660AC1" w:rsidP="00660AC1">
            <w:pPr>
              <w:spacing w:after="0" w:line="240" w:lineRule="auto"/>
              <w:outlineLvl w:val="0"/>
              <w:rPr>
                <w:rFonts w:asciiTheme="majorHAnsi" w:eastAsia="ヒラギノ角ゴ Pro W3" w:hAnsiTheme="majorHAnsi" w:cs="Calibri"/>
                <w:color w:val="000000"/>
              </w:rPr>
            </w:pPr>
            <w:r w:rsidRPr="00660AC1">
              <w:rPr>
                <w:rFonts w:asciiTheme="majorHAnsi" w:eastAsia="ヒラギノ角ゴ Pro W3" w:hAnsiTheme="majorHAnsi" w:cs="Calibri"/>
                <w:color w:val="000000"/>
              </w:rPr>
              <w:t>Consultation and support from Pre-K team and Jason Bluestein.</w:t>
            </w:r>
          </w:p>
          <w:p w14:paraId="4C377D79" w14:textId="77777777" w:rsidR="00660AC1" w:rsidRDefault="00660AC1" w:rsidP="00660AC1">
            <w:pPr>
              <w:spacing w:after="0" w:line="240" w:lineRule="auto"/>
              <w:ind w:left="360"/>
              <w:outlineLvl w:val="0"/>
              <w:rPr>
                <w:rFonts w:asciiTheme="majorHAnsi" w:eastAsia="ヒラギノ角ゴ Pro W3" w:hAnsiTheme="majorHAnsi" w:cs="Calibri"/>
                <w:color w:val="000000"/>
              </w:rPr>
            </w:pPr>
          </w:p>
          <w:p w14:paraId="46476BA8" w14:textId="77777777" w:rsidR="00660AC1" w:rsidRPr="00660AC1" w:rsidRDefault="00660AC1" w:rsidP="00660AC1">
            <w:pPr>
              <w:spacing w:after="0" w:line="240" w:lineRule="auto"/>
              <w:outlineLvl w:val="0"/>
              <w:rPr>
                <w:rFonts w:asciiTheme="majorHAnsi" w:eastAsia="ヒラギノ角ゴ Pro W3" w:hAnsiTheme="majorHAnsi" w:cs="Calibri"/>
                <w:color w:val="000000"/>
              </w:rPr>
            </w:pPr>
            <w:r w:rsidRPr="00660AC1">
              <w:rPr>
                <w:rFonts w:asciiTheme="majorHAnsi" w:eastAsia="ヒラギノ角ゴ Pro W3" w:hAnsiTheme="majorHAnsi" w:cs="Calibri"/>
                <w:color w:val="000000"/>
              </w:rPr>
              <w:t>Time to assess students with new Numeracy &amp; Literacy Assessments.</w:t>
            </w:r>
          </w:p>
          <w:p w14:paraId="07D56ADE" w14:textId="77777777" w:rsidR="00660AC1" w:rsidRDefault="00660AC1" w:rsidP="00660AC1">
            <w:pPr>
              <w:spacing w:after="0" w:line="240" w:lineRule="auto"/>
              <w:outlineLvl w:val="0"/>
              <w:rPr>
                <w:rFonts w:asciiTheme="majorHAnsi" w:eastAsia="ヒラギノ角ゴ Pro W3" w:hAnsiTheme="majorHAnsi" w:cs="Calibri"/>
                <w:color w:val="000000"/>
              </w:rPr>
            </w:pPr>
          </w:p>
          <w:p w14:paraId="3CF9EB91" w14:textId="77777777" w:rsidR="00660AC1" w:rsidRPr="00660AC1" w:rsidRDefault="00660AC1" w:rsidP="00660AC1">
            <w:pPr>
              <w:spacing w:after="0" w:line="240" w:lineRule="auto"/>
              <w:outlineLvl w:val="0"/>
              <w:rPr>
                <w:rFonts w:asciiTheme="majorHAnsi" w:hAnsiTheme="majorHAnsi" w:cs="Calibri"/>
              </w:rPr>
            </w:pPr>
            <w:r w:rsidRPr="00660AC1">
              <w:rPr>
                <w:rFonts w:asciiTheme="majorHAnsi" w:eastAsia="ヒラギノ角ゴ Pro W3" w:hAnsiTheme="majorHAnsi" w:cs="Calibri"/>
                <w:color w:val="000000"/>
              </w:rPr>
              <w:t>Time to input assessment data into program designed by Walter Wakeman.</w:t>
            </w:r>
          </w:p>
        </w:tc>
      </w:tr>
    </w:tbl>
    <w:p w14:paraId="40B31902" w14:textId="77777777" w:rsidR="00660AC1" w:rsidRPr="00660AC1" w:rsidRDefault="00660AC1" w:rsidP="0016242C">
      <w:pPr>
        <w:tabs>
          <w:tab w:val="left" w:pos="1710"/>
        </w:tabs>
        <w:jc w:val="center"/>
        <w:rPr>
          <w:rFonts w:asciiTheme="majorHAnsi" w:hAnsiTheme="majorHAnsi"/>
        </w:rPr>
      </w:pPr>
    </w:p>
    <w:p w14:paraId="20C3E581" w14:textId="77777777" w:rsidR="0016242C" w:rsidRPr="00660AC1" w:rsidRDefault="0016242C" w:rsidP="0016242C">
      <w:pPr>
        <w:tabs>
          <w:tab w:val="left" w:pos="1710"/>
        </w:tabs>
        <w:jc w:val="center"/>
        <w:rPr>
          <w:rFonts w:asciiTheme="majorHAnsi" w:hAnsiTheme="majorHAnsi"/>
        </w:rPr>
      </w:pPr>
    </w:p>
    <w:p w14:paraId="50EF178A" w14:textId="77777777" w:rsidR="0016242C" w:rsidRPr="00660AC1" w:rsidRDefault="0016242C" w:rsidP="0016242C">
      <w:pPr>
        <w:tabs>
          <w:tab w:val="left" w:pos="1710"/>
        </w:tabs>
        <w:rPr>
          <w:rFonts w:asciiTheme="majorHAnsi" w:hAnsiTheme="majorHAnsi"/>
        </w:rPr>
      </w:pPr>
    </w:p>
    <w:p w14:paraId="195328D7" w14:textId="333E6DD2" w:rsidR="003C386D" w:rsidRPr="0016242C" w:rsidRDefault="003C386D" w:rsidP="003548A9">
      <w:pPr>
        <w:tabs>
          <w:tab w:val="left" w:pos="3900"/>
        </w:tabs>
        <w:rPr>
          <w:rFonts w:asciiTheme="majorHAnsi" w:hAnsiTheme="majorHAnsi"/>
          <w:sz w:val="16"/>
          <w:szCs w:val="16"/>
        </w:rPr>
      </w:pPr>
    </w:p>
    <w:sectPr w:rsidR="003C386D" w:rsidRPr="0016242C" w:rsidSect="00911476">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5E1A4" w14:textId="77777777" w:rsidR="00274428" w:rsidRDefault="00274428" w:rsidP="000610C5">
      <w:pPr>
        <w:spacing w:after="0" w:line="240" w:lineRule="auto"/>
      </w:pPr>
      <w:r>
        <w:separator/>
      </w:r>
    </w:p>
  </w:endnote>
  <w:endnote w:type="continuationSeparator" w:id="0">
    <w:p w14:paraId="3D7479C5" w14:textId="77777777" w:rsidR="00274428" w:rsidRDefault="00274428" w:rsidP="0006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1D85" w14:textId="77777777" w:rsidR="00434A5B" w:rsidRDefault="00434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DCE37" w14:textId="77777777" w:rsidR="00434A5B" w:rsidRDefault="00434A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697E" w14:textId="77777777" w:rsidR="00434A5B" w:rsidRDefault="0043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A8C25" w14:textId="77777777" w:rsidR="00274428" w:rsidRDefault="00274428" w:rsidP="000610C5">
      <w:pPr>
        <w:spacing w:after="0" w:line="240" w:lineRule="auto"/>
      </w:pPr>
      <w:r>
        <w:separator/>
      </w:r>
    </w:p>
  </w:footnote>
  <w:footnote w:type="continuationSeparator" w:id="0">
    <w:p w14:paraId="01703275" w14:textId="77777777" w:rsidR="00274428" w:rsidRDefault="00274428" w:rsidP="0006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0D57E" w14:textId="77777777" w:rsidR="00434A5B" w:rsidRDefault="00434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974275"/>
      <w:docPartObj>
        <w:docPartGallery w:val="Watermarks"/>
        <w:docPartUnique/>
      </w:docPartObj>
    </w:sdtPr>
    <w:sdtEndPr/>
    <w:sdtContent>
      <w:p w14:paraId="2069B288" w14:textId="2479879B" w:rsidR="00434A5B" w:rsidRDefault="00274428">
        <w:pPr>
          <w:pStyle w:val="Header"/>
        </w:pPr>
        <w:r>
          <w:rPr>
            <w:noProof/>
            <w:lang w:eastAsia="zh-TW"/>
          </w:rPr>
          <w:pict w14:anchorId="086E96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45488" w14:textId="77777777" w:rsidR="00434A5B" w:rsidRDefault="00434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EA0"/>
    <w:multiLevelType w:val="hybridMultilevel"/>
    <w:tmpl w:val="93E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62A4B"/>
    <w:multiLevelType w:val="hybridMultilevel"/>
    <w:tmpl w:val="6DFA7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E30FB"/>
    <w:multiLevelType w:val="hybridMultilevel"/>
    <w:tmpl w:val="7A5C84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42628"/>
    <w:multiLevelType w:val="hybridMultilevel"/>
    <w:tmpl w:val="F7F0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125B4"/>
    <w:multiLevelType w:val="hybridMultilevel"/>
    <w:tmpl w:val="4C48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C501B"/>
    <w:multiLevelType w:val="hybridMultilevel"/>
    <w:tmpl w:val="C9D22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0296A"/>
    <w:multiLevelType w:val="hybridMultilevel"/>
    <w:tmpl w:val="F48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C6862"/>
    <w:multiLevelType w:val="hybridMultilevel"/>
    <w:tmpl w:val="8758DA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4227AB"/>
    <w:multiLevelType w:val="hybridMultilevel"/>
    <w:tmpl w:val="15EE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01799"/>
    <w:multiLevelType w:val="hybridMultilevel"/>
    <w:tmpl w:val="D1E4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51AFA"/>
    <w:multiLevelType w:val="hybridMultilevel"/>
    <w:tmpl w:val="4112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497655"/>
    <w:multiLevelType w:val="hybridMultilevel"/>
    <w:tmpl w:val="BED2FD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A41716"/>
    <w:multiLevelType w:val="hybridMultilevel"/>
    <w:tmpl w:val="C0E2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F3343"/>
    <w:multiLevelType w:val="hybridMultilevel"/>
    <w:tmpl w:val="9A7053B6"/>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80" w:hanging="360"/>
      </w:pPr>
      <w:rPr>
        <w:rFonts w:ascii="Symbol" w:hAnsi="Symbol" w:hint="default"/>
      </w:rPr>
    </w:lvl>
    <w:lvl w:ilvl="4" w:tplc="04090003" w:tentative="1">
      <w:start w:val="1"/>
      <w:numFmt w:val="bullet"/>
      <w:lvlText w:val="o"/>
      <w:lvlJc w:val="left"/>
      <w:pPr>
        <w:ind w:left="540" w:hanging="360"/>
      </w:pPr>
      <w:rPr>
        <w:rFonts w:ascii="Courier New" w:hAnsi="Courier New" w:cs="Courier New" w:hint="default"/>
      </w:rPr>
    </w:lvl>
    <w:lvl w:ilvl="5" w:tplc="04090005" w:tentative="1">
      <w:start w:val="1"/>
      <w:numFmt w:val="bullet"/>
      <w:lvlText w:val=""/>
      <w:lvlJc w:val="left"/>
      <w:pPr>
        <w:ind w:left="1260" w:hanging="360"/>
      </w:pPr>
      <w:rPr>
        <w:rFonts w:ascii="Wingdings" w:hAnsi="Wingdings" w:hint="default"/>
      </w:rPr>
    </w:lvl>
    <w:lvl w:ilvl="6" w:tplc="04090001" w:tentative="1">
      <w:start w:val="1"/>
      <w:numFmt w:val="bullet"/>
      <w:lvlText w:val=""/>
      <w:lvlJc w:val="left"/>
      <w:pPr>
        <w:ind w:left="1980" w:hanging="360"/>
      </w:pPr>
      <w:rPr>
        <w:rFonts w:ascii="Symbol" w:hAnsi="Symbol" w:hint="default"/>
      </w:rPr>
    </w:lvl>
    <w:lvl w:ilvl="7" w:tplc="04090003" w:tentative="1">
      <w:start w:val="1"/>
      <w:numFmt w:val="bullet"/>
      <w:lvlText w:val="o"/>
      <w:lvlJc w:val="left"/>
      <w:pPr>
        <w:ind w:left="2700" w:hanging="360"/>
      </w:pPr>
      <w:rPr>
        <w:rFonts w:ascii="Courier New" w:hAnsi="Courier New" w:cs="Courier New" w:hint="default"/>
      </w:rPr>
    </w:lvl>
    <w:lvl w:ilvl="8" w:tplc="04090005" w:tentative="1">
      <w:start w:val="1"/>
      <w:numFmt w:val="bullet"/>
      <w:lvlText w:val=""/>
      <w:lvlJc w:val="left"/>
      <w:pPr>
        <w:ind w:left="3420" w:hanging="360"/>
      </w:pPr>
      <w:rPr>
        <w:rFonts w:ascii="Wingdings" w:hAnsi="Wingdings" w:hint="default"/>
      </w:rPr>
    </w:lvl>
  </w:abstractNum>
  <w:abstractNum w:abstractNumId="14">
    <w:nsid w:val="53970607"/>
    <w:multiLevelType w:val="hybridMultilevel"/>
    <w:tmpl w:val="F6E6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E15A2"/>
    <w:multiLevelType w:val="hybridMultilevel"/>
    <w:tmpl w:val="4D6C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FB337A"/>
    <w:multiLevelType w:val="hybridMultilevel"/>
    <w:tmpl w:val="484A8D98"/>
    <w:lvl w:ilvl="0" w:tplc="3664084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8A2DD8"/>
    <w:multiLevelType w:val="hybridMultilevel"/>
    <w:tmpl w:val="DEB08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B1428B"/>
    <w:multiLevelType w:val="hybridMultilevel"/>
    <w:tmpl w:val="FDB0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CD7BEB"/>
    <w:multiLevelType w:val="hybridMultilevel"/>
    <w:tmpl w:val="2AE025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C67F71"/>
    <w:multiLevelType w:val="multilevel"/>
    <w:tmpl w:val="E85C9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E51F0B"/>
    <w:multiLevelType w:val="hybridMultilevel"/>
    <w:tmpl w:val="54DA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21"/>
  </w:num>
  <w:num w:numId="5">
    <w:abstractNumId w:val="17"/>
  </w:num>
  <w:num w:numId="6">
    <w:abstractNumId w:val="5"/>
  </w:num>
  <w:num w:numId="7">
    <w:abstractNumId w:val="1"/>
  </w:num>
  <w:num w:numId="8">
    <w:abstractNumId w:val="2"/>
  </w:num>
  <w:num w:numId="9">
    <w:abstractNumId w:val="18"/>
  </w:num>
  <w:num w:numId="10">
    <w:abstractNumId w:val="9"/>
  </w:num>
  <w:num w:numId="11">
    <w:abstractNumId w:val="6"/>
  </w:num>
  <w:num w:numId="12">
    <w:abstractNumId w:val="10"/>
  </w:num>
  <w:num w:numId="13">
    <w:abstractNumId w:val="4"/>
  </w:num>
  <w:num w:numId="14">
    <w:abstractNumId w:val="3"/>
  </w:num>
  <w:num w:numId="15">
    <w:abstractNumId w:val="16"/>
  </w:num>
  <w:num w:numId="16">
    <w:abstractNumId w:val="19"/>
  </w:num>
  <w:num w:numId="17">
    <w:abstractNumId w:val="13"/>
  </w:num>
  <w:num w:numId="18">
    <w:abstractNumId w:val="11"/>
  </w:num>
  <w:num w:numId="19">
    <w:abstractNumId w:val="7"/>
  </w:num>
  <w:num w:numId="20">
    <w:abstractNumId w:val="2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76"/>
    <w:rsid w:val="00012324"/>
    <w:rsid w:val="00021ACC"/>
    <w:rsid w:val="00033608"/>
    <w:rsid w:val="0003596C"/>
    <w:rsid w:val="00041802"/>
    <w:rsid w:val="000610C5"/>
    <w:rsid w:val="0006543A"/>
    <w:rsid w:val="00065B19"/>
    <w:rsid w:val="000702DD"/>
    <w:rsid w:val="000924A3"/>
    <w:rsid w:val="000A02B2"/>
    <w:rsid w:val="000A3C74"/>
    <w:rsid w:val="000B0520"/>
    <w:rsid w:val="000C054C"/>
    <w:rsid w:val="000F2A1E"/>
    <w:rsid w:val="000F58FF"/>
    <w:rsid w:val="00117A17"/>
    <w:rsid w:val="00143882"/>
    <w:rsid w:val="00150450"/>
    <w:rsid w:val="0015324E"/>
    <w:rsid w:val="001611A0"/>
    <w:rsid w:val="0016242C"/>
    <w:rsid w:val="00185A95"/>
    <w:rsid w:val="001935AD"/>
    <w:rsid w:val="001A48EE"/>
    <w:rsid w:val="001B6462"/>
    <w:rsid w:val="001B68D8"/>
    <w:rsid w:val="001B68DC"/>
    <w:rsid w:val="001C12EE"/>
    <w:rsid w:val="001C23CE"/>
    <w:rsid w:val="001C4D5C"/>
    <w:rsid w:val="001E2ECF"/>
    <w:rsid w:val="00211F2D"/>
    <w:rsid w:val="00224C56"/>
    <w:rsid w:val="00227671"/>
    <w:rsid w:val="00232EC8"/>
    <w:rsid w:val="00233B5B"/>
    <w:rsid w:val="002350B6"/>
    <w:rsid w:val="00263D19"/>
    <w:rsid w:val="002726A7"/>
    <w:rsid w:val="00274428"/>
    <w:rsid w:val="00294518"/>
    <w:rsid w:val="002B1FE4"/>
    <w:rsid w:val="002B2806"/>
    <w:rsid w:val="002B6F9B"/>
    <w:rsid w:val="00312DD4"/>
    <w:rsid w:val="00321608"/>
    <w:rsid w:val="00321E35"/>
    <w:rsid w:val="0033156F"/>
    <w:rsid w:val="00345E11"/>
    <w:rsid w:val="0035290B"/>
    <w:rsid w:val="003548A9"/>
    <w:rsid w:val="00363BE8"/>
    <w:rsid w:val="00363CA0"/>
    <w:rsid w:val="00383B14"/>
    <w:rsid w:val="003A47DD"/>
    <w:rsid w:val="003A56D4"/>
    <w:rsid w:val="003C386D"/>
    <w:rsid w:val="00423E35"/>
    <w:rsid w:val="00434A5B"/>
    <w:rsid w:val="004351C3"/>
    <w:rsid w:val="00441274"/>
    <w:rsid w:val="00457330"/>
    <w:rsid w:val="00462719"/>
    <w:rsid w:val="00470955"/>
    <w:rsid w:val="004B0E6A"/>
    <w:rsid w:val="004C73A7"/>
    <w:rsid w:val="004D6FBB"/>
    <w:rsid w:val="004E6179"/>
    <w:rsid w:val="004F0AAC"/>
    <w:rsid w:val="004F6FF8"/>
    <w:rsid w:val="004F7485"/>
    <w:rsid w:val="00501FCF"/>
    <w:rsid w:val="00512D14"/>
    <w:rsid w:val="00525A3D"/>
    <w:rsid w:val="00551718"/>
    <w:rsid w:val="00573549"/>
    <w:rsid w:val="005943BC"/>
    <w:rsid w:val="005A0A52"/>
    <w:rsid w:val="005A5CC1"/>
    <w:rsid w:val="005C0DCC"/>
    <w:rsid w:val="005C2287"/>
    <w:rsid w:val="005E08C1"/>
    <w:rsid w:val="005F42A3"/>
    <w:rsid w:val="005F4FBE"/>
    <w:rsid w:val="00611CA0"/>
    <w:rsid w:val="006138F6"/>
    <w:rsid w:val="00614FF3"/>
    <w:rsid w:val="006237E8"/>
    <w:rsid w:val="006259CC"/>
    <w:rsid w:val="00631F75"/>
    <w:rsid w:val="0064735D"/>
    <w:rsid w:val="00651DA6"/>
    <w:rsid w:val="006569DD"/>
    <w:rsid w:val="00660AC1"/>
    <w:rsid w:val="006701D0"/>
    <w:rsid w:val="00674508"/>
    <w:rsid w:val="006827AC"/>
    <w:rsid w:val="00692641"/>
    <w:rsid w:val="006A364F"/>
    <w:rsid w:val="006A524C"/>
    <w:rsid w:val="006B4721"/>
    <w:rsid w:val="006B7B20"/>
    <w:rsid w:val="006B7BF3"/>
    <w:rsid w:val="006C7613"/>
    <w:rsid w:val="006F489E"/>
    <w:rsid w:val="00701B92"/>
    <w:rsid w:val="007128CA"/>
    <w:rsid w:val="00712FA3"/>
    <w:rsid w:val="00724C1A"/>
    <w:rsid w:val="0076220C"/>
    <w:rsid w:val="007635DC"/>
    <w:rsid w:val="007659E3"/>
    <w:rsid w:val="00776C74"/>
    <w:rsid w:val="00793259"/>
    <w:rsid w:val="007A3CB4"/>
    <w:rsid w:val="007C77DB"/>
    <w:rsid w:val="007F4F87"/>
    <w:rsid w:val="0081261F"/>
    <w:rsid w:val="008133D9"/>
    <w:rsid w:val="008138A4"/>
    <w:rsid w:val="008365B7"/>
    <w:rsid w:val="00845390"/>
    <w:rsid w:val="008521B0"/>
    <w:rsid w:val="008659EF"/>
    <w:rsid w:val="008723F6"/>
    <w:rsid w:val="00876B8C"/>
    <w:rsid w:val="00883017"/>
    <w:rsid w:val="00883927"/>
    <w:rsid w:val="008869C2"/>
    <w:rsid w:val="00887E41"/>
    <w:rsid w:val="008969C2"/>
    <w:rsid w:val="008A032F"/>
    <w:rsid w:val="008A1D1E"/>
    <w:rsid w:val="008C5032"/>
    <w:rsid w:val="008C6041"/>
    <w:rsid w:val="00911476"/>
    <w:rsid w:val="009226AE"/>
    <w:rsid w:val="0092556B"/>
    <w:rsid w:val="009309ED"/>
    <w:rsid w:val="00932B2A"/>
    <w:rsid w:val="00944E6F"/>
    <w:rsid w:val="00986F17"/>
    <w:rsid w:val="009B6C41"/>
    <w:rsid w:val="00A00CE2"/>
    <w:rsid w:val="00A01617"/>
    <w:rsid w:val="00A02997"/>
    <w:rsid w:val="00A152C5"/>
    <w:rsid w:val="00A46A3D"/>
    <w:rsid w:val="00A51DB6"/>
    <w:rsid w:val="00A5246E"/>
    <w:rsid w:val="00A77125"/>
    <w:rsid w:val="00A83083"/>
    <w:rsid w:val="00A900C6"/>
    <w:rsid w:val="00AF419C"/>
    <w:rsid w:val="00B2033F"/>
    <w:rsid w:val="00B23D29"/>
    <w:rsid w:val="00B25428"/>
    <w:rsid w:val="00B306EF"/>
    <w:rsid w:val="00B368DC"/>
    <w:rsid w:val="00B5079B"/>
    <w:rsid w:val="00B518BC"/>
    <w:rsid w:val="00B62F12"/>
    <w:rsid w:val="00B97ACA"/>
    <w:rsid w:val="00BB4621"/>
    <w:rsid w:val="00BB61B8"/>
    <w:rsid w:val="00BC04BD"/>
    <w:rsid w:val="00BC2FF7"/>
    <w:rsid w:val="00C02E88"/>
    <w:rsid w:val="00C47001"/>
    <w:rsid w:val="00C50EB3"/>
    <w:rsid w:val="00C52D48"/>
    <w:rsid w:val="00C53ED1"/>
    <w:rsid w:val="00C65528"/>
    <w:rsid w:val="00C90B3F"/>
    <w:rsid w:val="00CC06AD"/>
    <w:rsid w:val="00CD3C8C"/>
    <w:rsid w:val="00CE2BCA"/>
    <w:rsid w:val="00D11123"/>
    <w:rsid w:val="00D113B5"/>
    <w:rsid w:val="00D67FDE"/>
    <w:rsid w:val="00D729D5"/>
    <w:rsid w:val="00D74A31"/>
    <w:rsid w:val="00D8227E"/>
    <w:rsid w:val="00D97446"/>
    <w:rsid w:val="00DA1869"/>
    <w:rsid w:val="00DB39BE"/>
    <w:rsid w:val="00DC5A5E"/>
    <w:rsid w:val="00DC6A44"/>
    <w:rsid w:val="00DD7A94"/>
    <w:rsid w:val="00DE75C0"/>
    <w:rsid w:val="00DF772D"/>
    <w:rsid w:val="00E12BB4"/>
    <w:rsid w:val="00E21FFB"/>
    <w:rsid w:val="00E2477E"/>
    <w:rsid w:val="00E2594F"/>
    <w:rsid w:val="00E4133B"/>
    <w:rsid w:val="00E47ADE"/>
    <w:rsid w:val="00E52D0C"/>
    <w:rsid w:val="00E71C56"/>
    <w:rsid w:val="00E92672"/>
    <w:rsid w:val="00EB6BB2"/>
    <w:rsid w:val="00EC6A6F"/>
    <w:rsid w:val="00ED0598"/>
    <w:rsid w:val="00ED3066"/>
    <w:rsid w:val="00EE23AC"/>
    <w:rsid w:val="00F262DF"/>
    <w:rsid w:val="00F34B1F"/>
    <w:rsid w:val="00F528E4"/>
    <w:rsid w:val="00F602A1"/>
    <w:rsid w:val="00F60E3E"/>
    <w:rsid w:val="00F664A2"/>
    <w:rsid w:val="00F76111"/>
    <w:rsid w:val="00F93249"/>
    <w:rsid w:val="00FA5753"/>
    <w:rsid w:val="00FB52EA"/>
    <w:rsid w:val="00FC4454"/>
    <w:rsid w:val="00FD0259"/>
    <w:rsid w:val="00FD404F"/>
    <w:rsid w:val="00FD6A0D"/>
    <w:rsid w:val="00FD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AF4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7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11476"/>
    <w:pPr>
      <w:ind w:left="720"/>
      <w:contextualSpacing/>
    </w:pPr>
  </w:style>
  <w:style w:type="paragraph" w:styleId="BalloonText">
    <w:name w:val="Balloon Text"/>
    <w:basedOn w:val="Normal"/>
    <w:link w:val="BalloonTextChar"/>
    <w:uiPriority w:val="99"/>
    <w:semiHidden/>
    <w:unhideWhenUsed/>
    <w:rsid w:val="0068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AC"/>
    <w:rPr>
      <w:rFonts w:ascii="Tahoma" w:eastAsia="Times New Roman" w:hAnsi="Tahoma" w:cs="Tahoma"/>
      <w:sz w:val="16"/>
      <w:szCs w:val="16"/>
    </w:rPr>
  </w:style>
  <w:style w:type="paragraph" w:customStyle="1" w:styleId="ColorfulList-Accent11">
    <w:name w:val="Colorful List - Accent 11"/>
    <w:basedOn w:val="Normal"/>
    <w:uiPriority w:val="34"/>
    <w:qFormat/>
    <w:rsid w:val="005943BC"/>
    <w:pPr>
      <w:ind w:left="720"/>
      <w:contextualSpacing/>
    </w:pPr>
    <w:rPr>
      <w:rFonts w:eastAsia="MS Mincho"/>
    </w:rPr>
  </w:style>
  <w:style w:type="paragraph" w:styleId="Header">
    <w:name w:val="header"/>
    <w:basedOn w:val="Normal"/>
    <w:link w:val="HeaderChar"/>
    <w:uiPriority w:val="99"/>
    <w:unhideWhenUsed/>
    <w:rsid w:val="0006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C5"/>
    <w:rPr>
      <w:rFonts w:ascii="Calibri" w:eastAsia="Times New Roman" w:hAnsi="Calibri" w:cs="Times New Roman"/>
    </w:rPr>
  </w:style>
  <w:style w:type="paragraph" w:styleId="Footer">
    <w:name w:val="footer"/>
    <w:basedOn w:val="Normal"/>
    <w:link w:val="FooterChar"/>
    <w:uiPriority w:val="99"/>
    <w:unhideWhenUsed/>
    <w:rsid w:val="0006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C5"/>
    <w:rPr>
      <w:rFonts w:ascii="Calibri" w:eastAsia="Times New Roman" w:hAnsi="Calibri" w:cs="Times New Roman"/>
    </w:rPr>
  </w:style>
  <w:style w:type="table" w:styleId="TableGrid">
    <w:name w:val="Table Grid"/>
    <w:basedOn w:val="TableNormal"/>
    <w:uiPriority w:val="59"/>
    <w:rsid w:val="000610C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7635DC"/>
    <w:pPr>
      <w:pBdr>
        <w:top w:val="nil"/>
        <w:left w:val="nil"/>
        <w:bottom w:val="nil"/>
        <w:right w:val="nil"/>
        <w:between w:val="nil"/>
        <w:bar w:val="nil"/>
      </w:pBdr>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7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11476"/>
    <w:pPr>
      <w:ind w:left="720"/>
      <w:contextualSpacing/>
    </w:pPr>
  </w:style>
  <w:style w:type="paragraph" w:styleId="BalloonText">
    <w:name w:val="Balloon Text"/>
    <w:basedOn w:val="Normal"/>
    <w:link w:val="BalloonTextChar"/>
    <w:uiPriority w:val="99"/>
    <w:semiHidden/>
    <w:unhideWhenUsed/>
    <w:rsid w:val="0068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AC"/>
    <w:rPr>
      <w:rFonts w:ascii="Tahoma" w:eastAsia="Times New Roman" w:hAnsi="Tahoma" w:cs="Tahoma"/>
      <w:sz w:val="16"/>
      <w:szCs w:val="16"/>
    </w:rPr>
  </w:style>
  <w:style w:type="paragraph" w:customStyle="1" w:styleId="ColorfulList-Accent11">
    <w:name w:val="Colorful List - Accent 11"/>
    <w:basedOn w:val="Normal"/>
    <w:uiPriority w:val="34"/>
    <w:qFormat/>
    <w:rsid w:val="005943BC"/>
    <w:pPr>
      <w:ind w:left="720"/>
      <w:contextualSpacing/>
    </w:pPr>
    <w:rPr>
      <w:rFonts w:eastAsia="MS Mincho"/>
    </w:rPr>
  </w:style>
  <w:style w:type="paragraph" w:styleId="Header">
    <w:name w:val="header"/>
    <w:basedOn w:val="Normal"/>
    <w:link w:val="HeaderChar"/>
    <w:uiPriority w:val="99"/>
    <w:unhideWhenUsed/>
    <w:rsid w:val="0006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C5"/>
    <w:rPr>
      <w:rFonts w:ascii="Calibri" w:eastAsia="Times New Roman" w:hAnsi="Calibri" w:cs="Times New Roman"/>
    </w:rPr>
  </w:style>
  <w:style w:type="paragraph" w:styleId="Footer">
    <w:name w:val="footer"/>
    <w:basedOn w:val="Normal"/>
    <w:link w:val="FooterChar"/>
    <w:uiPriority w:val="99"/>
    <w:unhideWhenUsed/>
    <w:rsid w:val="0006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C5"/>
    <w:rPr>
      <w:rFonts w:ascii="Calibri" w:eastAsia="Times New Roman" w:hAnsi="Calibri" w:cs="Times New Roman"/>
    </w:rPr>
  </w:style>
  <w:style w:type="table" w:styleId="TableGrid">
    <w:name w:val="Table Grid"/>
    <w:basedOn w:val="TableNormal"/>
    <w:uiPriority w:val="59"/>
    <w:rsid w:val="000610C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7635DC"/>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3646</Words>
  <Characters>20785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cp:lastPrinted>2015-01-05T19:03:00Z</cp:lastPrinted>
  <dcterms:created xsi:type="dcterms:W3CDTF">2015-02-04T18:04:00Z</dcterms:created>
  <dcterms:modified xsi:type="dcterms:W3CDTF">2015-02-04T18:04:00Z</dcterms:modified>
</cp:coreProperties>
</file>