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8C3A" w14:textId="7C7310CE" w:rsidR="00EE5377" w:rsidRPr="00CC4EE6" w:rsidRDefault="00EE5377" w:rsidP="00DA7819">
      <w:pPr>
        <w:pStyle w:val="NoSpacing"/>
        <w:jc w:val="center"/>
        <w:rPr>
          <w:b/>
          <w:sz w:val="24"/>
          <w:szCs w:val="24"/>
        </w:rPr>
      </w:pPr>
      <w:r w:rsidRPr="00CC4EE6">
        <w:rPr>
          <w:b/>
          <w:sz w:val="24"/>
          <w:szCs w:val="24"/>
        </w:rPr>
        <w:t>Diffusion and Osmosis</w:t>
      </w:r>
      <w:r w:rsidR="00DA7819">
        <w:rPr>
          <w:b/>
          <w:sz w:val="24"/>
          <w:szCs w:val="24"/>
        </w:rPr>
        <w:t xml:space="preserve"> Lab </w:t>
      </w:r>
      <w:r w:rsidRPr="00CC4EE6">
        <w:rPr>
          <w:b/>
          <w:sz w:val="24"/>
          <w:szCs w:val="24"/>
        </w:rPr>
        <w:t>Report Guidelines</w:t>
      </w:r>
    </w:p>
    <w:p w14:paraId="1BFE5681" w14:textId="77777777" w:rsidR="00EE5377" w:rsidRPr="00CC4EE6" w:rsidRDefault="00EE5377" w:rsidP="00CC4EE6">
      <w:pPr>
        <w:pStyle w:val="NoSpacing"/>
        <w:jc w:val="center"/>
        <w:rPr>
          <w:sz w:val="24"/>
          <w:szCs w:val="24"/>
        </w:rPr>
      </w:pPr>
      <w:r w:rsidRPr="00CC4EE6">
        <w:rPr>
          <w:sz w:val="24"/>
          <w:szCs w:val="24"/>
        </w:rPr>
        <w:t>(25 points)</w:t>
      </w:r>
    </w:p>
    <w:p w14:paraId="074946A4" w14:textId="77777777" w:rsidR="00EE5377" w:rsidRPr="00CC4EE6" w:rsidRDefault="00EE5377" w:rsidP="00EE5377">
      <w:pPr>
        <w:pStyle w:val="NoSpacing"/>
        <w:rPr>
          <w:sz w:val="24"/>
          <w:szCs w:val="24"/>
        </w:rPr>
      </w:pPr>
    </w:p>
    <w:p w14:paraId="2127C8C3" w14:textId="74DA36DE" w:rsidR="00EE5377" w:rsidRPr="00CC4EE6" w:rsidRDefault="00EE5377" w:rsidP="00EE5377">
      <w:pPr>
        <w:pStyle w:val="NoSpacing"/>
        <w:numPr>
          <w:ilvl w:val="0"/>
          <w:numId w:val="1"/>
        </w:numPr>
        <w:rPr>
          <w:b/>
          <w:sz w:val="24"/>
          <w:szCs w:val="24"/>
        </w:rPr>
      </w:pPr>
      <w:r w:rsidRPr="00CC4EE6">
        <w:rPr>
          <w:b/>
          <w:sz w:val="24"/>
          <w:szCs w:val="24"/>
        </w:rPr>
        <w:t>Surface Area and Cell Size</w:t>
      </w:r>
      <w:r w:rsidR="00E43E1A">
        <w:rPr>
          <w:b/>
          <w:sz w:val="24"/>
          <w:szCs w:val="24"/>
        </w:rPr>
        <w:t xml:space="preserve">  (8</w:t>
      </w:r>
      <w:r w:rsidR="00CC4EE6">
        <w:rPr>
          <w:b/>
          <w:sz w:val="24"/>
          <w:szCs w:val="24"/>
        </w:rPr>
        <w:t>pts)</w:t>
      </w:r>
    </w:p>
    <w:p w14:paraId="0E4DA9C0" w14:textId="77777777" w:rsidR="00EE5377" w:rsidRPr="00CC4EE6" w:rsidRDefault="00EE5377" w:rsidP="00EE5377">
      <w:pPr>
        <w:pStyle w:val="NoSpacing"/>
        <w:ind w:left="720"/>
        <w:rPr>
          <w:sz w:val="24"/>
          <w:szCs w:val="24"/>
        </w:rPr>
      </w:pPr>
    </w:p>
    <w:p w14:paraId="5475D41C" w14:textId="6A26E8DC" w:rsidR="00EE5377" w:rsidRPr="00CC4EE6" w:rsidRDefault="00EE5377" w:rsidP="00EE5377">
      <w:pPr>
        <w:pStyle w:val="NoSpacing"/>
        <w:ind w:left="720"/>
        <w:rPr>
          <w:sz w:val="24"/>
          <w:szCs w:val="24"/>
        </w:rPr>
      </w:pPr>
      <w:r w:rsidRPr="00CC4EE6">
        <w:rPr>
          <w:sz w:val="24"/>
          <w:szCs w:val="24"/>
        </w:rPr>
        <w:t>In this part of the lab, you used different size agar cubes to investigate surface area to volume ratios and the rate of diffusion.  The diffusion of vinegar (acetic acid) into the agar</w:t>
      </w:r>
      <w:r w:rsidR="00E43E1A">
        <w:rPr>
          <w:sz w:val="24"/>
          <w:szCs w:val="24"/>
        </w:rPr>
        <w:t xml:space="preserve"> cubes</w:t>
      </w:r>
      <w:r w:rsidRPr="00CC4EE6">
        <w:rPr>
          <w:sz w:val="24"/>
          <w:szCs w:val="24"/>
        </w:rPr>
        <w:t xml:space="preserve"> gradually changed th</w:t>
      </w:r>
      <w:r w:rsidR="00E43E1A">
        <w:rPr>
          <w:sz w:val="24"/>
          <w:szCs w:val="24"/>
        </w:rPr>
        <w:t>e cube</w:t>
      </w:r>
      <w:r w:rsidR="009850DD">
        <w:rPr>
          <w:sz w:val="24"/>
          <w:szCs w:val="24"/>
        </w:rPr>
        <w:t>s color from blue</w:t>
      </w:r>
      <w:r w:rsidRPr="00CC4EE6">
        <w:rPr>
          <w:sz w:val="24"/>
          <w:szCs w:val="24"/>
        </w:rPr>
        <w:t xml:space="preserve"> to yellow.</w:t>
      </w:r>
    </w:p>
    <w:p w14:paraId="47571A33" w14:textId="77777777" w:rsidR="00EE5377" w:rsidRPr="00CC4EE6" w:rsidRDefault="00EE5377" w:rsidP="00EE5377">
      <w:pPr>
        <w:pStyle w:val="NoSpacing"/>
        <w:ind w:left="720"/>
        <w:rPr>
          <w:sz w:val="24"/>
          <w:szCs w:val="24"/>
        </w:rPr>
      </w:pPr>
    </w:p>
    <w:p w14:paraId="7395032C" w14:textId="4B543626" w:rsidR="00EE5377" w:rsidRPr="00CC4EE6" w:rsidRDefault="00EE5377" w:rsidP="00EE5377">
      <w:pPr>
        <w:pStyle w:val="NoSpacing"/>
        <w:numPr>
          <w:ilvl w:val="0"/>
          <w:numId w:val="2"/>
        </w:numPr>
        <w:rPr>
          <w:sz w:val="24"/>
          <w:szCs w:val="24"/>
        </w:rPr>
      </w:pPr>
      <w:r w:rsidRPr="00CC4EE6">
        <w:rPr>
          <w:sz w:val="24"/>
          <w:szCs w:val="24"/>
        </w:rPr>
        <w:t>W</w:t>
      </w:r>
      <w:r w:rsidR="009850DD">
        <w:rPr>
          <w:sz w:val="24"/>
          <w:szCs w:val="24"/>
        </w:rPr>
        <w:t>hat size cubes did you</w:t>
      </w:r>
      <w:r w:rsidRPr="00CC4EE6">
        <w:rPr>
          <w:sz w:val="24"/>
          <w:szCs w:val="24"/>
        </w:rPr>
        <w:t xml:space="preserve"> test?</w:t>
      </w:r>
    </w:p>
    <w:p w14:paraId="36A7975C" w14:textId="3B65342D" w:rsidR="00EE5377" w:rsidRPr="00CC4EE6" w:rsidRDefault="00E43E1A" w:rsidP="00EE5377">
      <w:pPr>
        <w:pStyle w:val="NoSpacing"/>
        <w:numPr>
          <w:ilvl w:val="0"/>
          <w:numId w:val="2"/>
        </w:numPr>
        <w:rPr>
          <w:sz w:val="24"/>
          <w:szCs w:val="24"/>
        </w:rPr>
      </w:pPr>
      <w:r>
        <w:rPr>
          <w:sz w:val="24"/>
          <w:szCs w:val="24"/>
        </w:rPr>
        <w:t>What was</w:t>
      </w:r>
      <w:r w:rsidR="00EE5377" w:rsidRPr="00CC4EE6">
        <w:rPr>
          <w:sz w:val="24"/>
          <w:szCs w:val="24"/>
        </w:rPr>
        <w:t xml:space="preserve"> the surface area to volume</w:t>
      </w:r>
      <w:r>
        <w:rPr>
          <w:sz w:val="24"/>
          <w:szCs w:val="24"/>
        </w:rPr>
        <w:t xml:space="preserve"> ratios of the cubes you tested?</w:t>
      </w:r>
    </w:p>
    <w:p w14:paraId="56667F4F" w14:textId="0F473FE9" w:rsidR="00EE5377" w:rsidRPr="00CC4EE6" w:rsidRDefault="00E43E1A" w:rsidP="00EE5377">
      <w:pPr>
        <w:pStyle w:val="NoSpacing"/>
        <w:numPr>
          <w:ilvl w:val="0"/>
          <w:numId w:val="2"/>
        </w:numPr>
        <w:rPr>
          <w:sz w:val="24"/>
          <w:szCs w:val="24"/>
        </w:rPr>
      </w:pPr>
      <w:r>
        <w:rPr>
          <w:sz w:val="24"/>
          <w:szCs w:val="24"/>
        </w:rPr>
        <w:t>On average, h</w:t>
      </w:r>
      <w:r w:rsidR="009850DD">
        <w:rPr>
          <w:sz w:val="24"/>
          <w:szCs w:val="24"/>
        </w:rPr>
        <w:t>ow long did it take for each</w:t>
      </w:r>
      <w:r w:rsidR="00EE5377" w:rsidRPr="00CC4EE6">
        <w:rPr>
          <w:sz w:val="24"/>
          <w:szCs w:val="24"/>
        </w:rPr>
        <w:t xml:space="preserve"> cube</w:t>
      </w:r>
      <w:r>
        <w:rPr>
          <w:sz w:val="24"/>
          <w:szCs w:val="24"/>
        </w:rPr>
        <w:t xml:space="preserve"> size</w:t>
      </w:r>
      <w:r w:rsidR="00EE5377" w:rsidRPr="00CC4EE6">
        <w:rPr>
          <w:sz w:val="24"/>
          <w:szCs w:val="24"/>
        </w:rPr>
        <w:t xml:space="preserve"> to change color?</w:t>
      </w:r>
    </w:p>
    <w:p w14:paraId="352EE034" w14:textId="77777777" w:rsidR="00EE5377" w:rsidRPr="00CC4EE6" w:rsidRDefault="00EE5377" w:rsidP="00EE5377">
      <w:pPr>
        <w:pStyle w:val="NoSpacing"/>
        <w:numPr>
          <w:ilvl w:val="0"/>
          <w:numId w:val="2"/>
        </w:numPr>
        <w:rPr>
          <w:sz w:val="24"/>
          <w:szCs w:val="24"/>
        </w:rPr>
      </w:pPr>
      <w:r w:rsidRPr="00CC4EE6">
        <w:rPr>
          <w:sz w:val="24"/>
          <w:szCs w:val="24"/>
        </w:rPr>
        <w:t>Based on your results, describe what you learned about the relationship of cell size, surface area to volume ratio, and rate of diffusion.</w:t>
      </w:r>
    </w:p>
    <w:p w14:paraId="625BF0F2" w14:textId="77777777" w:rsidR="00EE5377" w:rsidRPr="00CC4EE6" w:rsidRDefault="00EE5377" w:rsidP="00EE5377">
      <w:pPr>
        <w:pStyle w:val="NoSpacing"/>
        <w:ind w:left="1440"/>
        <w:rPr>
          <w:sz w:val="24"/>
          <w:szCs w:val="24"/>
        </w:rPr>
      </w:pPr>
    </w:p>
    <w:p w14:paraId="7C376DBE" w14:textId="77777777" w:rsidR="00EE5377" w:rsidRPr="00CC4EE6" w:rsidRDefault="00EE5377" w:rsidP="00EE5377">
      <w:pPr>
        <w:pStyle w:val="NoSpacing"/>
        <w:numPr>
          <w:ilvl w:val="0"/>
          <w:numId w:val="1"/>
        </w:numPr>
        <w:rPr>
          <w:b/>
          <w:sz w:val="24"/>
          <w:szCs w:val="24"/>
        </w:rPr>
      </w:pPr>
      <w:r w:rsidRPr="00CC4EE6">
        <w:rPr>
          <w:b/>
          <w:sz w:val="24"/>
          <w:szCs w:val="24"/>
        </w:rPr>
        <w:t>Red Onion Cells Exposed to Salt Water</w:t>
      </w:r>
      <w:r w:rsidR="00CC4EE6">
        <w:rPr>
          <w:b/>
          <w:sz w:val="24"/>
          <w:szCs w:val="24"/>
        </w:rPr>
        <w:t xml:space="preserve">  (5pts)</w:t>
      </w:r>
    </w:p>
    <w:p w14:paraId="757A1F8F" w14:textId="77777777" w:rsidR="00EE5377" w:rsidRPr="00CC4EE6" w:rsidRDefault="00EE5377" w:rsidP="00EE5377">
      <w:pPr>
        <w:pStyle w:val="NoSpacing"/>
        <w:ind w:left="720"/>
        <w:rPr>
          <w:sz w:val="24"/>
          <w:szCs w:val="24"/>
        </w:rPr>
      </w:pPr>
    </w:p>
    <w:p w14:paraId="6919B5CB" w14:textId="338B5FD2" w:rsidR="00EE5377" w:rsidRPr="00CC4EE6" w:rsidRDefault="00EE5377" w:rsidP="00EE5377">
      <w:pPr>
        <w:pStyle w:val="NoSpacing"/>
        <w:ind w:left="720"/>
        <w:rPr>
          <w:sz w:val="24"/>
          <w:szCs w:val="24"/>
        </w:rPr>
      </w:pPr>
      <w:r w:rsidRPr="00CC4EE6">
        <w:rPr>
          <w:sz w:val="24"/>
          <w:szCs w:val="24"/>
        </w:rPr>
        <w:t xml:space="preserve">We exposed red onion cells to a 1.0M salt </w:t>
      </w:r>
      <w:r w:rsidR="00032CD6">
        <w:rPr>
          <w:sz w:val="24"/>
          <w:szCs w:val="24"/>
        </w:rPr>
        <w:t>(NaCl) solution</w:t>
      </w:r>
      <w:r w:rsidRPr="00CC4EE6">
        <w:rPr>
          <w:sz w:val="24"/>
          <w:szCs w:val="24"/>
        </w:rPr>
        <w:t>.</w:t>
      </w:r>
    </w:p>
    <w:p w14:paraId="1A602EE6" w14:textId="77777777" w:rsidR="00EE5377" w:rsidRPr="00CC4EE6" w:rsidRDefault="00EE5377" w:rsidP="00EE5377">
      <w:pPr>
        <w:pStyle w:val="NoSpacing"/>
        <w:ind w:left="720"/>
        <w:rPr>
          <w:sz w:val="24"/>
          <w:szCs w:val="24"/>
        </w:rPr>
      </w:pPr>
    </w:p>
    <w:p w14:paraId="07FAFFD4" w14:textId="4A83AE6D" w:rsidR="00EE5377" w:rsidRPr="00032CD6" w:rsidRDefault="00EE5377" w:rsidP="00032CD6">
      <w:pPr>
        <w:pStyle w:val="NoSpacing"/>
        <w:numPr>
          <w:ilvl w:val="0"/>
          <w:numId w:val="3"/>
        </w:numPr>
        <w:rPr>
          <w:sz w:val="24"/>
          <w:szCs w:val="24"/>
        </w:rPr>
      </w:pPr>
      <w:r w:rsidRPr="00CC4EE6">
        <w:rPr>
          <w:sz w:val="24"/>
          <w:szCs w:val="24"/>
        </w:rPr>
        <w:t xml:space="preserve">What was the water potential of the 1.0M salt (NaCl) </w:t>
      </w:r>
      <w:r w:rsidR="00B63B3E">
        <w:rPr>
          <w:sz w:val="24"/>
          <w:szCs w:val="24"/>
        </w:rPr>
        <w:t xml:space="preserve">solution?  Note: the room </w:t>
      </w:r>
      <w:r w:rsidR="00032CD6">
        <w:rPr>
          <w:sz w:val="24"/>
          <w:szCs w:val="24"/>
        </w:rPr>
        <w:t xml:space="preserve">temperature </w:t>
      </w:r>
      <w:r w:rsidR="00B63B3E">
        <w:rPr>
          <w:sz w:val="24"/>
          <w:szCs w:val="24"/>
        </w:rPr>
        <w:t>was 22</w:t>
      </w:r>
      <w:r w:rsidR="00B63B3E" w:rsidRPr="00B63B3E">
        <w:rPr>
          <w:sz w:val="24"/>
          <w:szCs w:val="24"/>
          <w:vertAlign w:val="superscript"/>
        </w:rPr>
        <w:t>o</w:t>
      </w:r>
      <w:r w:rsidR="00B63B3E">
        <w:rPr>
          <w:sz w:val="24"/>
          <w:szCs w:val="24"/>
        </w:rPr>
        <w:t>C</w:t>
      </w:r>
      <w:r w:rsidR="00032CD6">
        <w:rPr>
          <w:sz w:val="24"/>
          <w:szCs w:val="24"/>
        </w:rPr>
        <w:t xml:space="preserve"> and normal room pressure</w:t>
      </w:r>
      <w:r w:rsidRPr="00CC4EE6">
        <w:rPr>
          <w:sz w:val="24"/>
          <w:szCs w:val="24"/>
        </w:rPr>
        <w:t>.</w:t>
      </w:r>
      <w:r w:rsidR="00D07D71">
        <w:rPr>
          <w:sz w:val="24"/>
          <w:szCs w:val="24"/>
        </w:rPr>
        <w:t xml:space="preserve">  Show your work.</w:t>
      </w:r>
    </w:p>
    <w:p w14:paraId="433519B1" w14:textId="6DC4B606" w:rsidR="00EE5377" w:rsidRPr="00CC4EE6" w:rsidRDefault="00EE5377" w:rsidP="00EE5377">
      <w:pPr>
        <w:pStyle w:val="NoSpacing"/>
        <w:numPr>
          <w:ilvl w:val="0"/>
          <w:numId w:val="3"/>
        </w:numPr>
        <w:rPr>
          <w:sz w:val="24"/>
          <w:szCs w:val="24"/>
        </w:rPr>
      </w:pPr>
      <w:r w:rsidRPr="00CC4EE6">
        <w:rPr>
          <w:sz w:val="24"/>
          <w:szCs w:val="24"/>
        </w:rPr>
        <w:t>Wha</w:t>
      </w:r>
      <w:r w:rsidR="00D07D71">
        <w:rPr>
          <w:sz w:val="24"/>
          <w:szCs w:val="24"/>
        </w:rPr>
        <w:t>t did you observe happening to</w:t>
      </w:r>
      <w:r w:rsidR="00032CD6">
        <w:rPr>
          <w:sz w:val="24"/>
          <w:szCs w:val="24"/>
        </w:rPr>
        <w:t xml:space="preserve"> the red onion cells when exposed to the 1.0M salt</w:t>
      </w:r>
      <w:r w:rsidRPr="00CC4EE6">
        <w:rPr>
          <w:sz w:val="24"/>
          <w:szCs w:val="24"/>
        </w:rPr>
        <w:t xml:space="preserve"> solution?  </w:t>
      </w:r>
      <w:r w:rsidRPr="00CC4EE6">
        <w:rPr>
          <w:sz w:val="24"/>
          <w:szCs w:val="24"/>
          <w:u w:val="single"/>
        </w:rPr>
        <w:t>Explain.</w:t>
      </w:r>
    </w:p>
    <w:p w14:paraId="6727858C" w14:textId="77777777" w:rsidR="00EE5377" w:rsidRPr="00CC4EE6" w:rsidRDefault="00EE5377" w:rsidP="00EE5377">
      <w:pPr>
        <w:pStyle w:val="NoSpacing"/>
        <w:ind w:left="1440"/>
        <w:rPr>
          <w:sz w:val="24"/>
          <w:szCs w:val="24"/>
        </w:rPr>
      </w:pPr>
    </w:p>
    <w:p w14:paraId="723B3B6D" w14:textId="11D3B64C" w:rsidR="00EE5377" w:rsidRPr="00CC4EE6" w:rsidRDefault="00DA7819" w:rsidP="00EE5377">
      <w:pPr>
        <w:pStyle w:val="NoSpacing"/>
        <w:numPr>
          <w:ilvl w:val="0"/>
          <w:numId w:val="1"/>
        </w:numPr>
        <w:rPr>
          <w:b/>
          <w:sz w:val="24"/>
          <w:szCs w:val="24"/>
        </w:rPr>
      </w:pPr>
      <w:r>
        <w:rPr>
          <w:b/>
          <w:sz w:val="24"/>
          <w:szCs w:val="24"/>
        </w:rPr>
        <w:t>Potato Cells</w:t>
      </w:r>
      <w:r w:rsidR="00CC4EE6" w:rsidRPr="00CC4EE6">
        <w:rPr>
          <w:b/>
          <w:sz w:val="24"/>
          <w:szCs w:val="24"/>
        </w:rPr>
        <w:t xml:space="preserve"> in Different Sucrose Solutions</w:t>
      </w:r>
      <w:r w:rsidR="00E43E1A">
        <w:rPr>
          <w:b/>
          <w:sz w:val="24"/>
          <w:szCs w:val="24"/>
        </w:rPr>
        <w:t xml:space="preserve">  (12</w:t>
      </w:r>
      <w:r w:rsidR="00CC4EE6">
        <w:rPr>
          <w:b/>
          <w:sz w:val="24"/>
          <w:szCs w:val="24"/>
        </w:rPr>
        <w:t>pts)</w:t>
      </w:r>
    </w:p>
    <w:p w14:paraId="6563B031" w14:textId="77777777" w:rsidR="00CC4EE6" w:rsidRPr="00CC4EE6" w:rsidRDefault="00CC4EE6" w:rsidP="00CC4EE6">
      <w:pPr>
        <w:pStyle w:val="NoSpacing"/>
        <w:ind w:left="720"/>
        <w:rPr>
          <w:sz w:val="24"/>
          <w:szCs w:val="24"/>
        </w:rPr>
      </w:pPr>
    </w:p>
    <w:p w14:paraId="3C6B41B6" w14:textId="5DFF63C3" w:rsidR="00CC4EE6" w:rsidRPr="00CC4EE6" w:rsidRDefault="00CC4EE6" w:rsidP="00CC4EE6">
      <w:pPr>
        <w:pStyle w:val="NoSpacing"/>
        <w:ind w:left="720"/>
        <w:rPr>
          <w:sz w:val="24"/>
          <w:szCs w:val="24"/>
        </w:rPr>
      </w:pPr>
      <w:r w:rsidRPr="00CC4EE6">
        <w:rPr>
          <w:sz w:val="24"/>
          <w:szCs w:val="24"/>
        </w:rPr>
        <w:t>In this part of</w:t>
      </w:r>
      <w:r w:rsidR="00DA7819">
        <w:rPr>
          <w:sz w:val="24"/>
          <w:szCs w:val="24"/>
        </w:rPr>
        <w:t xml:space="preserve"> the lab, we soaked potato cells</w:t>
      </w:r>
      <w:r w:rsidRPr="00CC4EE6">
        <w:rPr>
          <w:sz w:val="24"/>
          <w:szCs w:val="24"/>
        </w:rPr>
        <w:t xml:space="preserve"> in diffe</w:t>
      </w:r>
      <w:r w:rsidR="00D133C9">
        <w:rPr>
          <w:sz w:val="24"/>
          <w:szCs w:val="24"/>
        </w:rPr>
        <w:t>rent sucrose solutions overnight</w:t>
      </w:r>
      <w:r w:rsidRPr="00CC4EE6">
        <w:rPr>
          <w:sz w:val="24"/>
          <w:szCs w:val="24"/>
        </w:rPr>
        <w:t>.</w:t>
      </w:r>
    </w:p>
    <w:p w14:paraId="79C4AAE5" w14:textId="77777777" w:rsidR="00CC4EE6" w:rsidRPr="00CC4EE6" w:rsidRDefault="00CC4EE6" w:rsidP="00CC4EE6">
      <w:pPr>
        <w:pStyle w:val="NoSpacing"/>
        <w:ind w:left="720"/>
        <w:rPr>
          <w:sz w:val="24"/>
          <w:szCs w:val="24"/>
        </w:rPr>
      </w:pPr>
    </w:p>
    <w:p w14:paraId="08DD13D9" w14:textId="1CCF8714" w:rsidR="00CC4EE6" w:rsidRPr="00CC4EE6" w:rsidRDefault="00032CD6" w:rsidP="00CC4EE6">
      <w:pPr>
        <w:pStyle w:val="NoSpacing"/>
        <w:numPr>
          <w:ilvl w:val="0"/>
          <w:numId w:val="4"/>
        </w:numPr>
        <w:rPr>
          <w:sz w:val="24"/>
          <w:szCs w:val="24"/>
        </w:rPr>
      </w:pPr>
      <w:r>
        <w:rPr>
          <w:sz w:val="24"/>
          <w:szCs w:val="24"/>
        </w:rPr>
        <w:t>Review</w:t>
      </w:r>
      <w:r w:rsidR="00CC4EE6" w:rsidRPr="00CC4EE6">
        <w:rPr>
          <w:sz w:val="24"/>
          <w:szCs w:val="24"/>
        </w:rPr>
        <w:t xml:space="preserve"> the data from this part of the lab – initial mass, final mass, chan</w:t>
      </w:r>
      <w:r w:rsidR="00DA7819">
        <w:rPr>
          <w:sz w:val="24"/>
          <w:szCs w:val="24"/>
        </w:rPr>
        <w:t>ge in mass</w:t>
      </w:r>
      <w:r w:rsidR="00CC4EE6" w:rsidRPr="00CC4EE6">
        <w:rPr>
          <w:sz w:val="24"/>
          <w:szCs w:val="24"/>
        </w:rPr>
        <w:t>.</w:t>
      </w:r>
    </w:p>
    <w:p w14:paraId="244F1AAA" w14:textId="77777777" w:rsidR="00CC4EE6" w:rsidRPr="00CC4EE6" w:rsidRDefault="00CC4EE6" w:rsidP="00CC4EE6">
      <w:pPr>
        <w:pStyle w:val="NoSpacing"/>
        <w:numPr>
          <w:ilvl w:val="0"/>
          <w:numId w:val="4"/>
        </w:numPr>
        <w:rPr>
          <w:sz w:val="24"/>
          <w:szCs w:val="24"/>
        </w:rPr>
      </w:pPr>
      <w:r w:rsidRPr="00CC4EE6">
        <w:rPr>
          <w:sz w:val="24"/>
          <w:szCs w:val="24"/>
        </w:rPr>
        <w:t xml:space="preserve">Based on the results, match the color of the solution to its correct molar concentration of sucrose – 0.0M, 0.2M, 0.4M, 0.6M, 0.8M, 1.0M.  </w:t>
      </w:r>
      <w:r w:rsidRPr="00CC4EE6">
        <w:rPr>
          <w:sz w:val="24"/>
          <w:szCs w:val="24"/>
          <w:u w:val="single"/>
        </w:rPr>
        <w:t>Explain.</w:t>
      </w:r>
      <w:r w:rsidRPr="00CC4EE6">
        <w:rPr>
          <w:sz w:val="24"/>
          <w:szCs w:val="24"/>
        </w:rPr>
        <w:t xml:space="preserve"> </w:t>
      </w:r>
    </w:p>
    <w:p w14:paraId="09BEB365" w14:textId="2B17B04D" w:rsidR="00CC4EE6" w:rsidRDefault="00CC4EE6" w:rsidP="00CC4EE6">
      <w:pPr>
        <w:pStyle w:val="NoSpacing"/>
        <w:numPr>
          <w:ilvl w:val="0"/>
          <w:numId w:val="4"/>
        </w:numPr>
        <w:rPr>
          <w:sz w:val="24"/>
          <w:szCs w:val="24"/>
        </w:rPr>
      </w:pPr>
      <w:r w:rsidRPr="00CC4EE6">
        <w:rPr>
          <w:sz w:val="24"/>
          <w:szCs w:val="24"/>
        </w:rPr>
        <w:t>Calculate the water potential of the six sucrose s</w:t>
      </w:r>
      <w:r w:rsidR="00B63B3E">
        <w:rPr>
          <w:sz w:val="24"/>
          <w:szCs w:val="24"/>
        </w:rPr>
        <w:t>olutions.  Note: the room was 22</w:t>
      </w:r>
      <w:r w:rsidRPr="00CC4EE6">
        <w:rPr>
          <w:sz w:val="24"/>
          <w:szCs w:val="24"/>
          <w:vertAlign w:val="superscript"/>
        </w:rPr>
        <w:t>o</w:t>
      </w:r>
      <w:r w:rsidR="00B63B3E">
        <w:rPr>
          <w:sz w:val="24"/>
          <w:szCs w:val="24"/>
        </w:rPr>
        <w:t>C</w:t>
      </w:r>
      <w:r w:rsidR="00032CD6">
        <w:rPr>
          <w:sz w:val="24"/>
          <w:szCs w:val="24"/>
        </w:rPr>
        <w:t xml:space="preserve"> and normal room pressure</w:t>
      </w:r>
      <w:r w:rsidRPr="00CC4EE6">
        <w:rPr>
          <w:sz w:val="24"/>
          <w:szCs w:val="24"/>
        </w:rPr>
        <w:t>.</w:t>
      </w:r>
      <w:r w:rsidR="00D07D71">
        <w:rPr>
          <w:sz w:val="24"/>
          <w:szCs w:val="24"/>
        </w:rPr>
        <w:t xml:space="preserve">  Show your work.</w:t>
      </w:r>
    </w:p>
    <w:p w14:paraId="348F8361" w14:textId="5C0ED1AE" w:rsidR="00E43E1A" w:rsidRPr="00CC4EE6" w:rsidRDefault="00E43E1A" w:rsidP="00CC4EE6">
      <w:pPr>
        <w:pStyle w:val="NoSpacing"/>
        <w:numPr>
          <w:ilvl w:val="0"/>
          <w:numId w:val="4"/>
        </w:numPr>
        <w:rPr>
          <w:sz w:val="24"/>
          <w:szCs w:val="24"/>
        </w:rPr>
      </w:pPr>
      <w:r>
        <w:rPr>
          <w:sz w:val="24"/>
          <w:szCs w:val="24"/>
        </w:rPr>
        <w:t>Create two line graphs of molar concentration (x-axis) vs. change in mass (y-axis) for both types of potato.</w:t>
      </w:r>
      <w:bookmarkStart w:id="0" w:name="_GoBack"/>
      <w:bookmarkEnd w:id="0"/>
    </w:p>
    <w:p w14:paraId="73F4CFAD" w14:textId="41D100FA" w:rsidR="00CC4EE6" w:rsidRDefault="00CC4EE6" w:rsidP="00CC4EE6">
      <w:pPr>
        <w:pStyle w:val="NoSpacing"/>
        <w:numPr>
          <w:ilvl w:val="0"/>
          <w:numId w:val="4"/>
        </w:numPr>
        <w:rPr>
          <w:sz w:val="24"/>
          <w:szCs w:val="24"/>
        </w:rPr>
      </w:pPr>
      <w:r w:rsidRPr="00CC4EE6">
        <w:rPr>
          <w:sz w:val="24"/>
          <w:szCs w:val="24"/>
        </w:rPr>
        <w:t xml:space="preserve">What was the water potential of the </w:t>
      </w:r>
      <w:r w:rsidR="00DA7819">
        <w:rPr>
          <w:sz w:val="24"/>
          <w:szCs w:val="24"/>
        </w:rPr>
        <w:t>white</w:t>
      </w:r>
      <w:r w:rsidR="00032CD6">
        <w:rPr>
          <w:sz w:val="24"/>
          <w:szCs w:val="24"/>
        </w:rPr>
        <w:t xml:space="preserve"> </w:t>
      </w:r>
      <w:r w:rsidRPr="00CC4EE6">
        <w:rPr>
          <w:sz w:val="24"/>
          <w:szCs w:val="24"/>
        </w:rPr>
        <w:t>potato cells?</w:t>
      </w:r>
      <w:r w:rsidR="00032CD6">
        <w:rPr>
          <w:sz w:val="24"/>
          <w:szCs w:val="24"/>
        </w:rPr>
        <w:t xml:space="preserve">  What was the water potential of the sweet potatoes?  Are they the same or different?  Why?</w:t>
      </w:r>
      <w:r w:rsidRPr="00CC4EE6">
        <w:rPr>
          <w:sz w:val="24"/>
          <w:szCs w:val="24"/>
        </w:rPr>
        <w:t xml:space="preserve">  </w:t>
      </w:r>
      <w:r w:rsidRPr="00CC4EE6">
        <w:rPr>
          <w:sz w:val="24"/>
          <w:szCs w:val="24"/>
          <w:u w:val="single"/>
        </w:rPr>
        <w:t>Explain.</w:t>
      </w:r>
      <w:r w:rsidR="00E43E1A">
        <w:rPr>
          <w:sz w:val="24"/>
          <w:szCs w:val="24"/>
        </w:rPr>
        <w:t xml:space="preserve">  </w:t>
      </w:r>
    </w:p>
    <w:p w14:paraId="2D716ABF" w14:textId="77777777" w:rsidR="00F25C49" w:rsidRDefault="00F25C49" w:rsidP="00F25C49">
      <w:pPr>
        <w:pStyle w:val="NoSpacing"/>
        <w:rPr>
          <w:sz w:val="24"/>
          <w:szCs w:val="24"/>
        </w:rPr>
      </w:pPr>
    </w:p>
    <w:p w14:paraId="7E10C81F" w14:textId="51A2E19D" w:rsidR="00F25C49" w:rsidRDefault="00F25C49" w:rsidP="00F25C49">
      <w:pPr>
        <w:pStyle w:val="NoSpacing"/>
        <w:rPr>
          <w:sz w:val="24"/>
          <w:szCs w:val="24"/>
        </w:rPr>
      </w:pPr>
      <w:r>
        <w:rPr>
          <w:sz w:val="24"/>
          <w:szCs w:val="24"/>
        </w:rPr>
        <w:t>*The Diffusion and Osmosis Lab Handout is posted on the course website.</w:t>
      </w:r>
    </w:p>
    <w:p w14:paraId="77C8138C" w14:textId="14A1DDDE" w:rsidR="00F25C49" w:rsidRDefault="00F25C49" w:rsidP="00F25C49">
      <w:pPr>
        <w:pStyle w:val="NoSpacing"/>
        <w:rPr>
          <w:sz w:val="24"/>
          <w:szCs w:val="24"/>
        </w:rPr>
      </w:pPr>
      <w:r>
        <w:rPr>
          <w:sz w:val="24"/>
          <w:szCs w:val="24"/>
        </w:rPr>
        <w:t>*The Diffusion and Osmosis Lab Data 2014 is posted on the course website.</w:t>
      </w:r>
    </w:p>
    <w:p w14:paraId="1A4643C0" w14:textId="77777777" w:rsidR="00F25C49" w:rsidRDefault="00F25C49" w:rsidP="00F25C49">
      <w:pPr>
        <w:pStyle w:val="NoSpacing"/>
        <w:rPr>
          <w:sz w:val="24"/>
          <w:szCs w:val="24"/>
        </w:rPr>
      </w:pPr>
    </w:p>
    <w:p w14:paraId="0633E3AD" w14:textId="0A53291B" w:rsidR="00F25C49" w:rsidRPr="00CC4EE6" w:rsidRDefault="00F25C49" w:rsidP="00F25C49">
      <w:pPr>
        <w:pStyle w:val="NoSpacing"/>
        <w:rPr>
          <w:sz w:val="24"/>
          <w:szCs w:val="24"/>
        </w:rPr>
      </w:pPr>
      <w:r>
        <w:rPr>
          <w:sz w:val="24"/>
          <w:szCs w:val="24"/>
        </w:rPr>
        <w:t>*The Lab Report is due on TurnItIn by 10pm Wednesday 1/7/15.</w:t>
      </w:r>
    </w:p>
    <w:p w14:paraId="11D02393" w14:textId="77777777" w:rsidR="00CC4EE6" w:rsidRDefault="00CC4EE6" w:rsidP="00CC4EE6">
      <w:pPr>
        <w:pStyle w:val="NoSpacing"/>
        <w:ind w:left="720"/>
      </w:pPr>
    </w:p>
    <w:sectPr w:rsidR="00CC4E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F75A5" w14:textId="77777777" w:rsidR="00CC4EE6" w:rsidRDefault="00CC4EE6" w:rsidP="00CC4EE6">
      <w:pPr>
        <w:spacing w:after="0" w:line="240" w:lineRule="auto"/>
      </w:pPr>
      <w:r>
        <w:separator/>
      </w:r>
    </w:p>
  </w:endnote>
  <w:endnote w:type="continuationSeparator" w:id="0">
    <w:p w14:paraId="6D4790DB" w14:textId="77777777" w:rsidR="00CC4EE6" w:rsidRDefault="00CC4EE6" w:rsidP="00CC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7E50" w14:textId="77777777" w:rsidR="00CC4EE6" w:rsidRDefault="00CC4EE6" w:rsidP="00CC4EE6">
      <w:pPr>
        <w:spacing w:after="0" w:line="240" w:lineRule="auto"/>
      </w:pPr>
      <w:r>
        <w:separator/>
      </w:r>
    </w:p>
  </w:footnote>
  <w:footnote w:type="continuationSeparator" w:id="0">
    <w:p w14:paraId="6A01BD62" w14:textId="77777777" w:rsidR="00CC4EE6" w:rsidRDefault="00CC4EE6" w:rsidP="00CC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3D5E" w14:textId="77777777" w:rsidR="00CC4EE6" w:rsidRDefault="00CC4EE6">
    <w:pPr>
      <w:pStyle w:val="Header"/>
    </w:pPr>
    <w:r>
      <w:t>Name:</w:t>
    </w:r>
    <w:r>
      <w:tab/>
    </w:r>
    <w:r>
      <w:tab/>
      <w:t>Dr. Kelly</w:t>
    </w:r>
  </w:p>
  <w:p w14:paraId="3E921E88" w14:textId="77777777" w:rsidR="00CC4EE6" w:rsidRDefault="00CC4EE6">
    <w:pPr>
      <w:pStyle w:val="Header"/>
    </w:pPr>
    <w:r>
      <w:tab/>
    </w:r>
    <w:r>
      <w:tab/>
      <w:t>AP Biology</w:t>
    </w:r>
  </w:p>
  <w:p w14:paraId="06AA2A04" w14:textId="77777777" w:rsidR="00CC4EE6" w:rsidRDefault="00CC4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80C"/>
    <w:multiLevelType w:val="hybridMultilevel"/>
    <w:tmpl w:val="4718F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6315E2"/>
    <w:multiLevelType w:val="hybridMultilevel"/>
    <w:tmpl w:val="5260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794BF7"/>
    <w:multiLevelType w:val="hybridMultilevel"/>
    <w:tmpl w:val="D1E86DDA"/>
    <w:lvl w:ilvl="0" w:tplc="0F080D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216D3"/>
    <w:multiLevelType w:val="hybridMultilevel"/>
    <w:tmpl w:val="86E6C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77"/>
    <w:rsid w:val="00032CD6"/>
    <w:rsid w:val="001A7A79"/>
    <w:rsid w:val="009850DD"/>
    <w:rsid w:val="00B63B3E"/>
    <w:rsid w:val="00CC4EE6"/>
    <w:rsid w:val="00D07D71"/>
    <w:rsid w:val="00D133C9"/>
    <w:rsid w:val="00DA7819"/>
    <w:rsid w:val="00E43E1A"/>
    <w:rsid w:val="00EE5377"/>
    <w:rsid w:val="00F2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377"/>
    <w:pPr>
      <w:spacing w:after="0" w:line="240" w:lineRule="auto"/>
    </w:pPr>
  </w:style>
  <w:style w:type="paragraph" w:styleId="Header">
    <w:name w:val="header"/>
    <w:basedOn w:val="Normal"/>
    <w:link w:val="HeaderChar"/>
    <w:uiPriority w:val="99"/>
    <w:unhideWhenUsed/>
    <w:rsid w:val="00CC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E6"/>
  </w:style>
  <w:style w:type="paragraph" w:styleId="Footer">
    <w:name w:val="footer"/>
    <w:basedOn w:val="Normal"/>
    <w:link w:val="FooterChar"/>
    <w:uiPriority w:val="99"/>
    <w:unhideWhenUsed/>
    <w:rsid w:val="00CC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E6"/>
  </w:style>
  <w:style w:type="paragraph" w:styleId="BalloonText">
    <w:name w:val="Balloon Text"/>
    <w:basedOn w:val="Normal"/>
    <w:link w:val="BalloonTextChar"/>
    <w:uiPriority w:val="99"/>
    <w:semiHidden/>
    <w:unhideWhenUsed/>
    <w:rsid w:val="00CC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377"/>
    <w:pPr>
      <w:spacing w:after="0" w:line="240" w:lineRule="auto"/>
    </w:pPr>
  </w:style>
  <w:style w:type="paragraph" w:styleId="Header">
    <w:name w:val="header"/>
    <w:basedOn w:val="Normal"/>
    <w:link w:val="HeaderChar"/>
    <w:uiPriority w:val="99"/>
    <w:unhideWhenUsed/>
    <w:rsid w:val="00CC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E6"/>
  </w:style>
  <w:style w:type="paragraph" w:styleId="Footer">
    <w:name w:val="footer"/>
    <w:basedOn w:val="Normal"/>
    <w:link w:val="FooterChar"/>
    <w:uiPriority w:val="99"/>
    <w:unhideWhenUsed/>
    <w:rsid w:val="00CC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E6"/>
  </w:style>
  <w:style w:type="paragraph" w:styleId="BalloonText">
    <w:name w:val="Balloon Text"/>
    <w:basedOn w:val="Normal"/>
    <w:link w:val="BalloonTextChar"/>
    <w:uiPriority w:val="99"/>
    <w:semiHidden/>
    <w:unhideWhenUsed/>
    <w:rsid w:val="00CC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2013-12-10T12:10:00Z</cp:lastPrinted>
  <dcterms:created xsi:type="dcterms:W3CDTF">2012-12-07T15:15:00Z</dcterms:created>
  <dcterms:modified xsi:type="dcterms:W3CDTF">2014-12-22T14:51:00Z</dcterms:modified>
</cp:coreProperties>
</file>