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00E93" w14:textId="0F840123" w:rsidR="00B75FB5" w:rsidRDefault="00C5603E" w:rsidP="00B75FB5">
      <w:pPr>
        <w:pStyle w:val="NoSpacing"/>
      </w:pPr>
      <w:r>
        <w:t xml:space="preserve"> </w:t>
      </w:r>
      <w:bookmarkStart w:id="0" w:name="_GoBack"/>
      <w:bookmarkEnd w:id="0"/>
    </w:p>
    <w:p w14:paraId="713C112A" w14:textId="77777777" w:rsidR="009D1A90" w:rsidRPr="00B75FB5" w:rsidRDefault="00B75FB5" w:rsidP="00B75FB5">
      <w:pPr>
        <w:pStyle w:val="NoSpacing"/>
        <w:jc w:val="center"/>
        <w:rPr>
          <w:b/>
          <w:sz w:val="28"/>
          <w:szCs w:val="28"/>
        </w:rPr>
      </w:pPr>
      <w:r w:rsidRPr="00B75FB5">
        <w:rPr>
          <w:b/>
          <w:sz w:val="28"/>
          <w:szCs w:val="28"/>
        </w:rPr>
        <w:t>Eye Structure and Function Study Guide</w:t>
      </w:r>
    </w:p>
    <w:p w14:paraId="286B6A73" w14:textId="77777777" w:rsidR="00B75FB5" w:rsidRDefault="00B75FB5" w:rsidP="00B75FB5">
      <w:pPr>
        <w:pStyle w:val="NoSpacing"/>
      </w:pPr>
    </w:p>
    <w:p w14:paraId="3BDF90B9" w14:textId="77777777" w:rsidR="00B75FB5" w:rsidRPr="00B75FB5" w:rsidRDefault="00B75FB5" w:rsidP="00B75FB5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75FB5">
        <w:rPr>
          <w:sz w:val="24"/>
          <w:szCs w:val="24"/>
        </w:rPr>
        <w:t>Eye anatomy diagrams. (handout)</w:t>
      </w:r>
      <w:r w:rsidR="00BF6EE4">
        <w:rPr>
          <w:sz w:val="24"/>
          <w:szCs w:val="24"/>
        </w:rPr>
        <w:t xml:space="preserve"> </w:t>
      </w:r>
    </w:p>
    <w:p w14:paraId="0ABFE5F9" w14:textId="77777777" w:rsidR="00B75FB5" w:rsidRPr="00B75FB5" w:rsidRDefault="00B75FB5" w:rsidP="00B75FB5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75FB5">
        <w:rPr>
          <w:sz w:val="24"/>
          <w:szCs w:val="24"/>
        </w:rPr>
        <w:t>Eye anatomy and function notes. (handout)</w:t>
      </w:r>
    </w:p>
    <w:p w14:paraId="7EE62FFC" w14:textId="77777777" w:rsidR="00B75FB5" w:rsidRPr="00B75FB5" w:rsidRDefault="00B75FB5" w:rsidP="00B75FB5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75FB5">
        <w:rPr>
          <w:sz w:val="24"/>
          <w:szCs w:val="24"/>
        </w:rPr>
        <w:t>Eye diagram showing locations of lacrimal gland, lacrimal duct, tarsal glands, and conjunctiva. (handout)</w:t>
      </w:r>
    </w:p>
    <w:p w14:paraId="5FCBCF08" w14:textId="77777777" w:rsidR="00B75FB5" w:rsidRPr="00B75FB5" w:rsidRDefault="00B75FB5" w:rsidP="00B75FB5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75FB5">
        <w:rPr>
          <w:sz w:val="24"/>
          <w:szCs w:val="24"/>
        </w:rPr>
        <w:t>Eye muscles. (handout)</w:t>
      </w:r>
    </w:p>
    <w:p w14:paraId="28D242BF" w14:textId="77777777" w:rsidR="00B75FB5" w:rsidRPr="00B75FB5" w:rsidRDefault="00B75FB5" w:rsidP="00B75FB5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B75FB5">
        <w:rPr>
          <w:sz w:val="24"/>
          <w:szCs w:val="24"/>
        </w:rPr>
        <w:t>Know the names, locations, and actions of the six eye muscles.</w:t>
      </w:r>
    </w:p>
    <w:p w14:paraId="25574EE3" w14:textId="77777777" w:rsidR="00B75FB5" w:rsidRPr="00B75FB5" w:rsidRDefault="00B75FB5" w:rsidP="00B75FB5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75FB5">
        <w:rPr>
          <w:sz w:val="24"/>
          <w:szCs w:val="24"/>
        </w:rPr>
        <w:t>Focusing images on the retina. (handout)</w:t>
      </w:r>
    </w:p>
    <w:p w14:paraId="217A2878" w14:textId="77777777" w:rsidR="00B75FB5" w:rsidRPr="00B75FB5" w:rsidRDefault="00B75FB5" w:rsidP="00B75FB5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75FB5">
        <w:rPr>
          <w:sz w:val="24"/>
          <w:szCs w:val="24"/>
        </w:rPr>
        <w:t xml:space="preserve">How glasses work. (handout) </w:t>
      </w:r>
    </w:p>
    <w:sectPr w:rsidR="00B75FB5" w:rsidRPr="00B75F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E5DFF" w14:textId="77777777" w:rsidR="00B75FB5" w:rsidRDefault="00B75FB5" w:rsidP="00B75FB5">
      <w:pPr>
        <w:spacing w:after="0" w:line="240" w:lineRule="auto"/>
      </w:pPr>
      <w:r>
        <w:separator/>
      </w:r>
    </w:p>
  </w:endnote>
  <w:endnote w:type="continuationSeparator" w:id="0">
    <w:p w14:paraId="206DCFF5" w14:textId="77777777" w:rsidR="00B75FB5" w:rsidRDefault="00B75FB5" w:rsidP="00B7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F3A70" w14:textId="77777777" w:rsidR="00B75FB5" w:rsidRDefault="00B75FB5" w:rsidP="00B75FB5">
      <w:pPr>
        <w:spacing w:after="0" w:line="240" w:lineRule="auto"/>
      </w:pPr>
      <w:r>
        <w:separator/>
      </w:r>
    </w:p>
  </w:footnote>
  <w:footnote w:type="continuationSeparator" w:id="0">
    <w:p w14:paraId="319DB116" w14:textId="77777777" w:rsidR="00B75FB5" w:rsidRDefault="00B75FB5" w:rsidP="00B7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FBA5" w14:textId="77777777" w:rsidR="00B75FB5" w:rsidRPr="00B75FB5" w:rsidRDefault="00B75FB5">
    <w:pPr>
      <w:pStyle w:val="Header"/>
      <w:rPr>
        <w:sz w:val="24"/>
        <w:szCs w:val="24"/>
      </w:rPr>
    </w:pPr>
    <w:r w:rsidRPr="00B75FB5">
      <w:rPr>
        <w:sz w:val="24"/>
        <w:szCs w:val="24"/>
      </w:rPr>
      <w:t>Name:</w:t>
    </w:r>
    <w:r w:rsidRPr="00B75FB5">
      <w:rPr>
        <w:sz w:val="24"/>
        <w:szCs w:val="24"/>
      </w:rPr>
      <w:tab/>
    </w:r>
    <w:r w:rsidRPr="00B75FB5">
      <w:rPr>
        <w:sz w:val="24"/>
        <w:szCs w:val="24"/>
      </w:rPr>
      <w:tab/>
      <w:t>Dr. Kelly</w:t>
    </w:r>
  </w:p>
  <w:p w14:paraId="3607D9DC" w14:textId="77777777" w:rsidR="00B75FB5" w:rsidRDefault="00B75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65F"/>
    <w:multiLevelType w:val="hybridMultilevel"/>
    <w:tmpl w:val="17267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B5"/>
    <w:rsid w:val="00011144"/>
    <w:rsid w:val="009D1A90"/>
    <w:rsid w:val="00B75FB5"/>
    <w:rsid w:val="00BF6EE4"/>
    <w:rsid w:val="00C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E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F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B5"/>
  </w:style>
  <w:style w:type="paragraph" w:styleId="Footer">
    <w:name w:val="footer"/>
    <w:basedOn w:val="Normal"/>
    <w:link w:val="FooterChar"/>
    <w:uiPriority w:val="99"/>
    <w:unhideWhenUsed/>
    <w:rsid w:val="00B7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FB5"/>
  </w:style>
  <w:style w:type="paragraph" w:styleId="BalloonText">
    <w:name w:val="Balloon Text"/>
    <w:basedOn w:val="Normal"/>
    <w:link w:val="BalloonTextChar"/>
    <w:uiPriority w:val="99"/>
    <w:semiHidden/>
    <w:unhideWhenUsed/>
    <w:rsid w:val="00B7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F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B5"/>
  </w:style>
  <w:style w:type="paragraph" w:styleId="Footer">
    <w:name w:val="footer"/>
    <w:basedOn w:val="Normal"/>
    <w:link w:val="FooterChar"/>
    <w:uiPriority w:val="99"/>
    <w:unhideWhenUsed/>
    <w:rsid w:val="00B7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FB5"/>
  </w:style>
  <w:style w:type="paragraph" w:styleId="BalloonText">
    <w:name w:val="Balloon Text"/>
    <w:basedOn w:val="Normal"/>
    <w:link w:val="BalloonTextChar"/>
    <w:uiPriority w:val="99"/>
    <w:semiHidden/>
    <w:unhideWhenUsed/>
    <w:rsid w:val="00B7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2013-05-09T14:59:00Z</cp:lastPrinted>
  <dcterms:created xsi:type="dcterms:W3CDTF">2012-04-25T19:27:00Z</dcterms:created>
  <dcterms:modified xsi:type="dcterms:W3CDTF">2013-05-09T20:07:00Z</dcterms:modified>
</cp:coreProperties>
</file>