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23" w:rsidRPr="00BB27AD" w:rsidRDefault="00151723" w:rsidP="00151723">
      <w:pPr>
        <w:tabs>
          <w:tab w:val="clear" w:pos="8640"/>
        </w:tabs>
        <w:spacing w:before="99" w:after="99"/>
        <w:jc w:val="center"/>
        <w:rPr>
          <w:rFonts w:ascii="Lucida Handwriting" w:hAnsi="Lucida Handwriting" w:cs="Lucida Handwriting"/>
          <w:b/>
          <w:bCs/>
          <w:u w:val="single"/>
        </w:rPr>
      </w:pPr>
      <w:r w:rsidRPr="00BB27AD">
        <w:rPr>
          <w:rFonts w:ascii="Lucida Handwriting" w:hAnsi="Lucida Handwriting" w:cs="Lucida Handwriting"/>
          <w:b/>
          <w:bCs/>
          <w:lang w:val="en-CA"/>
        </w:rPr>
        <w:t>AP Modern European History</w:t>
      </w:r>
      <w:r w:rsidRPr="00BB27AD">
        <w:rPr>
          <w:rFonts w:ascii="Lucida Handwriting" w:hAnsi="Lucida Handwriting" w:cs="Lucida Handwriting"/>
          <w:b/>
          <w:bCs/>
          <w:lang w:val="en-CA"/>
        </w:rPr>
        <w:br/>
      </w:r>
      <w:r w:rsidRPr="00BB27AD">
        <w:rPr>
          <w:rFonts w:ascii="Lucida Handwriting" w:hAnsi="Lucida Handwriting" w:cs="Lucida Handwriting"/>
          <w:b/>
          <w:bCs/>
          <w:u w:val="single"/>
        </w:rPr>
        <w:t>Medieval and Renaissance Unit</w:t>
      </w:r>
    </w:p>
    <w:p w:rsidR="00151723" w:rsidRDefault="00151723" w:rsidP="00151723">
      <w:pPr>
        <w:pStyle w:val="BodyText"/>
      </w:pPr>
      <w:r>
        <w:t>Certainly, the Renaissance was a rebirth of classical thought as developed by the earlier Greeks and Romans.  Their conceptualizations of God, humanity, and the world were redefined and redirected by Renaissance intellects to produce new heights in culture – the fields of art, architecture, literature, medicine, politics and religion were areas of astounding achievements.  This time of cultural revival and brilliance was an adaptation to cultural change and to the expansion of human knowledge.  Society, through the arts, began perfecting itself.</w:t>
      </w:r>
    </w:p>
    <w:p w:rsidR="00151723" w:rsidRDefault="00151723" w:rsidP="00151723">
      <w:pPr>
        <w:tabs>
          <w:tab w:val="clear" w:pos="8640"/>
        </w:tabs>
        <w:spacing w:after="99"/>
        <w:jc w:val="center"/>
      </w:pPr>
      <w:r>
        <w:t>“The great law of culture is ‘Let each become all that he was created capable of being.’”</w:t>
      </w:r>
    </w:p>
    <w:p w:rsidR="00151723" w:rsidRDefault="00151723" w:rsidP="00261F20">
      <w:pPr>
        <w:tabs>
          <w:tab w:val="clear" w:pos="8640"/>
        </w:tabs>
        <w:spacing w:after="99"/>
        <w:ind w:right="-450" w:hanging="360"/>
        <w:jc w:val="center"/>
        <w:rPr>
          <w:rFonts w:ascii="Lucida Handwriting" w:hAnsi="Lucida Handwriting" w:cs="Lucida Handwriting"/>
          <w:b/>
          <w:bCs/>
          <w:sz w:val="28"/>
          <w:szCs w:val="28"/>
        </w:rPr>
      </w:pPr>
      <w:r>
        <w:t xml:space="preserve"> Thomas Carlyle 1827</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870"/>
        <w:gridCol w:w="5130"/>
      </w:tblGrid>
      <w:tr w:rsidR="00151723" w:rsidTr="00261F20">
        <w:tc>
          <w:tcPr>
            <w:tcW w:w="1260" w:type="dxa"/>
          </w:tcPr>
          <w:p w:rsidR="00151723" w:rsidRDefault="00151723" w:rsidP="00512A97">
            <w:pPr>
              <w:tabs>
                <w:tab w:val="clear" w:pos="8640"/>
              </w:tabs>
              <w:spacing w:after="99"/>
              <w:jc w:val="center"/>
            </w:pPr>
            <w:r>
              <w:t>Date</w:t>
            </w:r>
          </w:p>
        </w:tc>
        <w:tc>
          <w:tcPr>
            <w:tcW w:w="3870" w:type="dxa"/>
          </w:tcPr>
          <w:p w:rsidR="00151723" w:rsidRDefault="00151723" w:rsidP="00512A97">
            <w:pPr>
              <w:tabs>
                <w:tab w:val="clear" w:pos="8640"/>
              </w:tabs>
              <w:spacing w:after="99"/>
              <w:jc w:val="center"/>
            </w:pPr>
            <w:r>
              <w:t>Class Activity</w:t>
            </w:r>
          </w:p>
        </w:tc>
        <w:tc>
          <w:tcPr>
            <w:tcW w:w="5130" w:type="dxa"/>
          </w:tcPr>
          <w:p w:rsidR="00151723" w:rsidRDefault="00672E36" w:rsidP="00512A97">
            <w:pPr>
              <w:tabs>
                <w:tab w:val="clear" w:pos="8640"/>
              </w:tabs>
              <w:spacing w:after="99"/>
              <w:jc w:val="center"/>
            </w:pPr>
            <w:r>
              <w:t>Assessments</w:t>
            </w:r>
          </w:p>
        </w:tc>
      </w:tr>
      <w:tr w:rsidR="00151723" w:rsidTr="00261F20">
        <w:tc>
          <w:tcPr>
            <w:tcW w:w="1260" w:type="dxa"/>
          </w:tcPr>
          <w:p w:rsidR="00151723" w:rsidRDefault="005F6CFF" w:rsidP="00512A97">
            <w:pPr>
              <w:tabs>
                <w:tab w:val="clear" w:pos="8640"/>
              </w:tabs>
              <w:spacing w:after="99"/>
              <w:jc w:val="center"/>
            </w:pPr>
            <w:r>
              <w:t>8/30</w:t>
            </w:r>
          </w:p>
        </w:tc>
        <w:tc>
          <w:tcPr>
            <w:tcW w:w="3870" w:type="dxa"/>
          </w:tcPr>
          <w:p w:rsidR="00151723" w:rsidRDefault="00151723" w:rsidP="00512A97">
            <w:pPr>
              <w:tabs>
                <w:tab w:val="clear" w:pos="8640"/>
              </w:tabs>
              <w:spacing w:after="99"/>
              <w:jc w:val="center"/>
            </w:pPr>
            <w:r>
              <w:t>Introduction to Course</w:t>
            </w:r>
          </w:p>
        </w:tc>
        <w:tc>
          <w:tcPr>
            <w:tcW w:w="5130" w:type="dxa"/>
          </w:tcPr>
          <w:p w:rsidR="00151723" w:rsidRDefault="00151723" w:rsidP="00512A97">
            <w:pPr>
              <w:tabs>
                <w:tab w:val="clear" w:pos="8640"/>
              </w:tabs>
              <w:spacing w:after="99"/>
              <w:jc w:val="center"/>
            </w:pPr>
            <w:r>
              <w:t>Start PERSIAM for  p. 292-314</w:t>
            </w:r>
          </w:p>
        </w:tc>
      </w:tr>
      <w:tr w:rsidR="00151723" w:rsidTr="00261F20">
        <w:tc>
          <w:tcPr>
            <w:tcW w:w="1260" w:type="dxa"/>
          </w:tcPr>
          <w:p w:rsidR="00151723" w:rsidRDefault="005F6CFF" w:rsidP="00512A97">
            <w:pPr>
              <w:tabs>
                <w:tab w:val="clear" w:pos="8640"/>
              </w:tabs>
              <w:spacing w:after="99"/>
              <w:jc w:val="center"/>
            </w:pPr>
            <w:r>
              <w:t>8/31</w:t>
            </w:r>
          </w:p>
        </w:tc>
        <w:tc>
          <w:tcPr>
            <w:tcW w:w="3870" w:type="dxa"/>
          </w:tcPr>
          <w:p w:rsidR="00151723" w:rsidRDefault="00261F20" w:rsidP="00261F20">
            <w:pPr>
              <w:tabs>
                <w:tab w:val="clear" w:pos="8640"/>
              </w:tabs>
              <w:spacing w:after="99"/>
              <w:jc w:val="center"/>
            </w:pPr>
            <w:r>
              <w:t xml:space="preserve">Timed Essay on </w:t>
            </w:r>
            <w:r w:rsidR="00151723">
              <w:t>William Manchester</w:t>
            </w:r>
            <w:r>
              <w:t>’s book</w:t>
            </w:r>
          </w:p>
        </w:tc>
        <w:tc>
          <w:tcPr>
            <w:tcW w:w="5130" w:type="dxa"/>
          </w:tcPr>
          <w:p w:rsidR="00151723" w:rsidRDefault="00672E36" w:rsidP="00672E36">
            <w:pPr>
              <w:tabs>
                <w:tab w:val="clear" w:pos="8640"/>
              </w:tabs>
              <w:spacing w:after="99"/>
              <w:jc w:val="center"/>
            </w:pPr>
            <w:r>
              <w:t xml:space="preserve"> </w:t>
            </w:r>
            <w:r w:rsidR="00151723">
              <w:t xml:space="preserve">PERSIAM p. 292-314  </w:t>
            </w:r>
            <w:r>
              <w:br/>
            </w:r>
            <w:r w:rsidR="00151723">
              <w:rPr>
                <w:b/>
                <w:bCs/>
              </w:rPr>
              <w:t xml:space="preserve">Hand in </w:t>
            </w:r>
            <w:r w:rsidR="00261F20">
              <w:rPr>
                <w:b/>
                <w:bCs/>
              </w:rPr>
              <w:t>“All quiet” outline and “Manchester no</w:t>
            </w:r>
            <w:r w:rsidR="005F6CFF">
              <w:rPr>
                <w:b/>
                <w:bCs/>
              </w:rPr>
              <w:t xml:space="preserve">tes” to </w:t>
            </w:r>
            <w:proofErr w:type="spellStart"/>
            <w:r w:rsidR="005F6CFF">
              <w:rPr>
                <w:b/>
                <w:bCs/>
              </w:rPr>
              <w:t>Turnitin</w:t>
            </w:r>
            <w:proofErr w:type="spellEnd"/>
            <w:r w:rsidR="005F6CFF">
              <w:rPr>
                <w:b/>
                <w:bCs/>
              </w:rPr>
              <w:t xml:space="preserve"> by 11:59 on 8/31</w:t>
            </w:r>
            <w:r w:rsidR="00261F20">
              <w:rPr>
                <w:b/>
                <w:bCs/>
              </w:rPr>
              <w:t xml:space="preserve"> </w:t>
            </w:r>
          </w:p>
        </w:tc>
      </w:tr>
      <w:tr w:rsidR="00151723" w:rsidTr="00261F20">
        <w:tc>
          <w:tcPr>
            <w:tcW w:w="1260" w:type="dxa"/>
          </w:tcPr>
          <w:p w:rsidR="00151723" w:rsidRDefault="00151723" w:rsidP="005F6CFF">
            <w:pPr>
              <w:tabs>
                <w:tab w:val="clear" w:pos="8640"/>
              </w:tabs>
              <w:spacing w:after="99"/>
              <w:jc w:val="center"/>
            </w:pPr>
            <w:r>
              <w:t>9/</w:t>
            </w:r>
            <w:r w:rsidR="005F6CFF">
              <w:t>3</w:t>
            </w:r>
          </w:p>
        </w:tc>
        <w:tc>
          <w:tcPr>
            <w:tcW w:w="3870" w:type="dxa"/>
          </w:tcPr>
          <w:p w:rsidR="00151723" w:rsidRPr="00643826" w:rsidRDefault="00151723" w:rsidP="00512A97">
            <w:pPr>
              <w:tabs>
                <w:tab w:val="clear" w:pos="8640"/>
              </w:tabs>
              <w:spacing w:after="99"/>
              <w:jc w:val="center"/>
              <w:rPr>
                <w:b/>
                <w:i/>
              </w:rPr>
            </w:pPr>
            <w:r w:rsidRPr="00643826">
              <w:rPr>
                <w:b/>
                <w:i/>
              </w:rPr>
              <w:t>Labor Day</w:t>
            </w:r>
          </w:p>
        </w:tc>
        <w:tc>
          <w:tcPr>
            <w:tcW w:w="5130" w:type="dxa"/>
          </w:tcPr>
          <w:p w:rsidR="00151723" w:rsidRDefault="00151723" w:rsidP="00512A97">
            <w:pPr>
              <w:tabs>
                <w:tab w:val="clear" w:pos="8640"/>
              </w:tabs>
              <w:spacing w:after="99"/>
              <w:jc w:val="center"/>
            </w:pPr>
          </w:p>
        </w:tc>
      </w:tr>
      <w:tr w:rsidR="00261F20" w:rsidTr="00261F20">
        <w:tc>
          <w:tcPr>
            <w:tcW w:w="1260" w:type="dxa"/>
          </w:tcPr>
          <w:p w:rsidR="00261F20" w:rsidRDefault="00261F20" w:rsidP="005F6CFF">
            <w:pPr>
              <w:tabs>
                <w:tab w:val="clear" w:pos="8640"/>
              </w:tabs>
              <w:spacing w:after="99"/>
              <w:jc w:val="center"/>
            </w:pPr>
            <w:r>
              <w:t>9/</w:t>
            </w:r>
            <w:r w:rsidR="005F6CFF">
              <w:t>4</w:t>
            </w:r>
          </w:p>
        </w:tc>
        <w:tc>
          <w:tcPr>
            <w:tcW w:w="3870" w:type="dxa"/>
          </w:tcPr>
          <w:p w:rsidR="00261F20" w:rsidRPr="00261F20" w:rsidRDefault="00261F20" w:rsidP="00512A97">
            <w:pPr>
              <w:tabs>
                <w:tab w:val="clear" w:pos="8640"/>
              </w:tabs>
              <w:spacing w:after="99"/>
              <w:jc w:val="center"/>
            </w:pPr>
            <w:r>
              <w:t>Manchester Discussion</w:t>
            </w:r>
          </w:p>
        </w:tc>
        <w:tc>
          <w:tcPr>
            <w:tcW w:w="5130" w:type="dxa"/>
          </w:tcPr>
          <w:p w:rsidR="00261F20" w:rsidRDefault="00672E36" w:rsidP="00512A97">
            <w:pPr>
              <w:tabs>
                <w:tab w:val="clear" w:pos="8640"/>
              </w:tabs>
              <w:spacing w:after="99"/>
              <w:jc w:val="center"/>
            </w:pPr>
            <w:r>
              <w:t>Bring book and copy of your notes to class</w:t>
            </w:r>
          </w:p>
        </w:tc>
      </w:tr>
      <w:tr w:rsidR="00151723" w:rsidTr="00261F20">
        <w:tc>
          <w:tcPr>
            <w:tcW w:w="1260" w:type="dxa"/>
          </w:tcPr>
          <w:p w:rsidR="00151723" w:rsidRDefault="00151723" w:rsidP="005F6CFF">
            <w:pPr>
              <w:tabs>
                <w:tab w:val="clear" w:pos="8640"/>
              </w:tabs>
              <w:spacing w:after="99"/>
              <w:jc w:val="center"/>
            </w:pPr>
            <w:r>
              <w:t>9/</w:t>
            </w:r>
            <w:r w:rsidR="005F6CFF">
              <w:t>5</w:t>
            </w:r>
          </w:p>
        </w:tc>
        <w:tc>
          <w:tcPr>
            <w:tcW w:w="3870" w:type="dxa"/>
          </w:tcPr>
          <w:p w:rsidR="00151723" w:rsidRDefault="00151723" w:rsidP="00512A97">
            <w:pPr>
              <w:tabs>
                <w:tab w:val="clear" w:pos="8640"/>
              </w:tabs>
              <w:spacing w:after="99"/>
              <w:jc w:val="center"/>
            </w:pPr>
            <w:r>
              <w:t>Were the Dark Ages really dark?</w:t>
            </w:r>
          </w:p>
          <w:p w:rsidR="00151723" w:rsidRDefault="00151723" w:rsidP="00512A97">
            <w:pPr>
              <w:tabs>
                <w:tab w:val="clear" w:pos="8640"/>
              </w:tabs>
              <w:spacing w:after="99"/>
              <w:jc w:val="center"/>
            </w:pPr>
            <w:r>
              <w:t>Crisis’ of the Middle Ages</w:t>
            </w:r>
          </w:p>
        </w:tc>
        <w:tc>
          <w:tcPr>
            <w:tcW w:w="5130" w:type="dxa"/>
          </w:tcPr>
          <w:p w:rsidR="00151723" w:rsidRDefault="00151723" w:rsidP="005F6CFF">
            <w:pPr>
              <w:pStyle w:val="H4"/>
              <w:tabs>
                <w:tab w:val="clear" w:pos="8640"/>
              </w:tabs>
              <w:spacing w:after="99"/>
              <w:jc w:val="center"/>
            </w:pPr>
            <w:r>
              <w:t>p. 292-314 What were the major tr</w:t>
            </w:r>
            <w:r w:rsidR="00261F20">
              <w:t xml:space="preserve">ends of the Late Middle Ages?  </w:t>
            </w:r>
            <w:r>
              <w:t xml:space="preserve">PERSIAM due today    </w:t>
            </w:r>
            <w:r w:rsidR="00672E36">
              <w:br/>
            </w:r>
            <w:r>
              <w:rPr>
                <w:b w:val="0"/>
                <w:bCs w:val="0"/>
              </w:rPr>
              <w:t>Map quiz 9/</w:t>
            </w:r>
            <w:r w:rsidR="005F6CFF">
              <w:rPr>
                <w:b w:val="0"/>
                <w:bCs w:val="0"/>
              </w:rPr>
              <w:t>6</w:t>
            </w:r>
          </w:p>
        </w:tc>
      </w:tr>
      <w:tr w:rsidR="00151723" w:rsidTr="00261F20">
        <w:tc>
          <w:tcPr>
            <w:tcW w:w="1260" w:type="dxa"/>
          </w:tcPr>
          <w:p w:rsidR="00151723" w:rsidRDefault="00151723" w:rsidP="005F6CFF">
            <w:pPr>
              <w:tabs>
                <w:tab w:val="clear" w:pos="8640"/>
              </w:tabs>
              <w:spacing w:after="99"/>
              <w:jc w:val="center"/>
            </w:pPr>
            <w:r>
              <w:t>9/</w:t>
            </w:r>
            <w:r w:rsidR="005F6CFF">
              <w:t>6</w:t>
            </w:r>
          </w:p>
        </w:tc>
        <w:tc>
          <w:tcPr>
            <w:tcW w:w="3870" w:type="dxa"/>
          </w:tcPr>
          <w:p w:rsidR="00151723" w:rsidRDefault="00151723" w:rsidP="00512A97">
            <w:pPr>
              <w:tabs>
                <w:tab w:val="clear" w:pos="8640"/>
              </w:tabs>
              <w:spacing w:after="99"/>
              <w:jc w:val="center"/>
            </w:pPr>
            <w:r>
              <w:t>Beware the Bubonic Plague</w:t>
            </w:r>
          </w:p>
        </w:tc>
        <w:tc>
          <w:tcPr>
            <w:tcW w:w="5130" w:type="dxa"/>
          </w:tcPr>
          <w:p w:rsidR="00151723" w:rsidRPr="00A93B4E" w:rsidRDefault="00151723" w:rsidP="00512A97">
            <w:pPr>
              <w:pStyle w:val="Heading3"/>
            </w:pPr>
            <w:r>
              <w:t>MAP QUIZ today</w:t>
            </w:r>
          </w:p>
        </w:tc>
      </w:tr>
      <w:tr w:rsidR="00151723" w:rsidTr="00261F20">
        <w:tc>
          <w:tcPr>
            <w:tcW w:w="1260" w:type="dxa"/>
          </w:tcPr>
          <w:p w:rsidR="00151723" w:rsidRDefault="00151723" w:rsidP="005F6CFF">
            <w:pPr>
              <w:tabs>
                <w:tab w:val="clear" w:pos="8640"/>
              </w:tabs>
              <w:spacing w:after="99"/>
              <w:jc w:val="center"/>
            </w:pPr>
            <w:r>
              <w:t>9/</w:t>
            </w:r>
            <w:r w:rsidR="005F6CFF">
              <w:t>7</w:t>
            </w:r>
          </w:p>
        </w:tc>
        <w:tc>
          <w:tcPr>
            <w:tcW w:w="3870" w:type="dxa"/>
          </w:tcPr>
          <w:p w:rsidR="00151723" w:rsidRDefault="00151723" w:rsidP="00512A97">
            <w:pPr>
              <w:tabs>
                <w:tab w:val="clear" w:pos="8640"/>
              </w:tabs>
              <w:spacing w:after="99"/>
              <w:jc w:val="center"/>
            </w:pPr>
            <w:r>
              <w:t>Was the Renaissance really a rebirth?</w:t>
            </w:r>
          </w:p>
          <w:p w:rsidR="00151723" w:rsidRDefault="00151723" w:rsidP="00512A97">
            <w:pPr>
              <w:tabs>
                <w:tab w:val="clear" w:pos="8640"/>
              </w:tabs>
              <w:spacing w:after="99"/>
              <w:jc w:val="center"/>
            </w:pPr>
            <w:r>
              <w:t>The ‘isms’ of the Renaissance</w:t>
            </w:r>
          </w:p>
        </w:tc>
        <w:tc>
          <w:tcPr>
            <w:tcW w:w="5130" w:type="dxa"/>
          </w:tcPr>
          <w:p w:rsidR="00151723" w:rsidRDefault="00151723" w:rsidP="00512A97">
            <w:pPr>
              <w:pStyle w:val="Heading3"/>
              <w:rPr>
                <w:b w:val="0"/>
                <w:bCs w:val="0"/>
              </w:rPr>
            </w:pPr>
            <w:r>
              <w:rPr>
                <w:b w:val="0"/>
                <w:bCs w:val="0"/>
              </w:rPr>
              <w:t>Renaissance outline p. 316-332, 338-342</w:t>
            </w:r>
          </w:p>
        </w:tc>
      </w:tr>
      <w:tr w:rsidR="00151723" w:rsidTr="00261F20">
        <w:tc>
          <w:tcPr>
            <w:tcW w:w="1260" w:type="dxa"/>
          </w:tcPr>
          <w:p w:rsidR="00151723" w:rsidRDefault="00151723" w:rsidP="005F6CFF">
            <w:pPr>
              <w:tabs>
                <w:tab w:val="clear" w:pos="8640"/>
              </w:tabs>
              <w:spacing w:after="99"/>
              <w:jc w:val="center"/>
            </w:pPr>
            <w:r>
              <w:t>9/1</w:t>
            </w:r>
            <w:r w:rsidR="005F6CFF">
              <w:t>0</w:t>
            </w:r>
          </w:p>
        </w:tc>
        <w:tc>
          <w:tcPr>
            <w:tcW w:w="3870" w:type="dxa"/>
          </w:tcPr>
          <w:p w:rsidR="00151723" w:rsidRDefault="00151723" w:rsidP="00512A97">
            <w:pPr>
              <w:tabs>
                <w:tab w:val="clear" w:pos="8640"/>
              </w:tabs>
              <w:spacing w:after="99"/>
              <w:jc w:val="center"/>
            </w:pPr>
            <w:r>
              <w:t>Italian vs</w:t>
            </w:r>
            <w:r w:rsidR="00672E36">
              <w:t>.</w:t>
            </w:r>
            <w:r>
              <w:t xml:space="preserve"> Northern Renaissance</w:t>
            </w:r>
          </w:p>
        </w:tc>
        <w:tc>
          <w:tcPr>
            <w:tcW w:w="5130" w:type="dxa"/>
          </w:tcPr>
          <w:p w:rsidR="00151723" w:rsidRDefault="00151723" w:rsidP="00512A97">
            <w:pPr>
              <w:tabs>
                <w:tab w:val="clear" w:pos="8640"/>
              </w:tabs>
              <w:spacing w:after="99"/>
              <w:jc w:val="center"/>
            </w:pPr>
            <w:r>
              <w:t>Renaissance outline p. 316-332, 338-342</w:t>
            </w:r>
          </w:p>
        </w:tc>
      </w:tr>
      <w:tr w:rsidR="00151723" w:rsidTr="00261F20">
        <w:tc>
          <w:tcPr>
            <w:tcW w:w="1260" w:type="dxa"/>
          </w:tcPr>
          <w:p w:rsidR="00151723" w:rsidRDefault="00151723" w:rsidP="005F6CFF">
            <w:pPr>
              <w:tabs>
                <w:tab w:val="clear" w:pos="8640"/>
              </w:tabs>
              <w:spacing w:after="99"/>
              <w:jc w:val="center"/>
            </w:pPr>
            <w:r>
              <w:t>9/1</w:t>
            </w:r>
            <w:r w:rsidR="005F6CFF">
              <w:t>1</w:t>
            </w:r>
          </w:p>
        </w:tc>
        <w:tc>
          <w:tcPr>
            <w:tcW w:w="3870" w:type="dxa"/>
          </w:tcPr>
          <w:p w:rsidR="00151723" w:rsidRPr="0007340A" w:rsidRDefault="00151723" w:rsidP="00BB27AD">
            <w:pPr>
              <w:tabs>
                <w:tab w:val="clear" w:pos="8640"/>
              </w:tabs>
              <w:spacing w:after="99"/>
              <w:jc w:val="center"/>
              <w:rPr>
                <w:i/>
              </w:rPr>
            </w:pPr>
            <w:r w:rsidRPr="0007340A">
              <w:rPr>
                <w:i/>
              </w:rPr>
              <w:t>What on earth is a</w:t>
            </w:r>
            <w:r w:rsidR="00BB27AD">
              <w:rPr>
                <w:i/>
              </w:rPr>
              <w:t xml:space="preserve">n </w:t>
            </w:r>
            <w:r>
              <w:rPr>
                <w:i/>
              </w:rPr>
              <w:t xml:space="preserve">AP </w:t>
            </w:r>
            <w:r w:rsidRPr="0007340A">
              <w:rPr>
                <w:i/>
              </w:rPr>
              <w:t>MEH DBQ???</w:t>
            </w:r>
          </w:p>
        </w:tc>
        <w:tc>
          <w:tcPr>
            <w:tcW w:w="5130" w:type="dxa"/>
          </w:tcPr>
          <w:p w:rsidR="00151723" w:rsidRDefault="00261F20" w:rsidP="005F6CFF">
            <w:pPr>
              <w:tabs>
                <w:tab w:val="clear" w:pos="8640"/>
              </w:tabs>
              <w:spacing w:after="99"/>
              <w:jc w:val="center"/>
            </w:pPr>
            <w:r>
              <w:rPr>
                <w:b/>
                <w:bCs/>
              </w:rPr>
              <w:t xml:space="preserve">Renaissance outline </w:t>
            </w:r>
            <w:r w:rsidR="00151723">
              <w:rPr>
                <w:b/>
                <w:bCs/>
              </w:rPr>
              <w:t xml:space="preserve">p. 316-332, 338-342 </w:t>
            </w:r>
            <w:r w:rsidR="00151723" w:rsidRPr="002610E4">
              <w:rPr>
                <w:b/>
                <w:bCs/>
                <w:i/>
              </w:rPr>
              <w:t>“To what extend and in what ways may the Italian and Northern Renaissance be regarded as a turning point in the western intellectual and cultural tradition?”</w:t>
            </w:r>
            <w:r w:rsidR="00151723">
              <w:rPr>
                <w:b/>
                <w:bCs/>
              </w:rPr>
              <w:t xml:space="preserve"> due </w:t>
            </w:r>
            <w:r w:rsidR="005F6CFF">
              <w:rPr>
                <w:b/>
                <w:bCs/>
              </w:rPr>
              <w:t>11:59pm</w:t>
            </w:r>
            <w:r w:rsidR="00151723">
              <w:rPr>
                <w:b/>
                <w:bCs/>
              </w:rPr>
              <w:t xml:space="preserve"> </w:t>
            </w:r>
            <w:r>
              <w:rPr>
                <w:b/>
                <w:bCs/>
              </w:rPr>
              <w:t>9/1</w:t>
            </w:r>
            <w:r w:rsidR="005F6CFF">
              <w:rPr>
                <w:b/>
                <w:bCs/>
              </w:rPr>
              <w:t>1</w:t>
            </w:r>
            <w:r>
              <w:rPr>
                <w:b/>
                <w:bCs/>
              </w:rPr>
              <w:t xml:space="preserve"> </w:t>
            </w:r>
            <w:r w:rsidR="00672E36">
              <w:rPr>
                <w:b/>
                <w:bCs/>
              </w:rPr>
              <w:t xml:space="preserve">to </w:t>
            </w:r>
            <w:proofErr w:type="spellStart"/>
            <w:r w:rsidR="00672E36">
              <w:rPr>
                <w:b/>
                <w:bCs/>
              </w:rPr>
              <w:t>T</w:t>
            </w:r>
            <w:r w:rsidR="00151723">
              <w:rPr>
                <w:b/>
                <w:bCs/>
              </w:rPr>
              <w:t>urnitin</w:t>
            </w:r>
            <w:proofErr w:type="spellEnd"/>
          </w:p>
        </w:tc>
      </w:tr>
      <w:tr w:rsidR="00151723" w:rsidTr="00261F20">
        <w:tc>
          <w:tcPr>
            <w:tcW w:w="1260" w:type="dxa"/>
          </w:tcPr>
          <w:p w:rsidR="00151723" w:rsidRDefault="00151723" w:rsidP="005F6CFF">
            <w:pPr>
              <w:tabs>
                <w:tab w:val="clear" w:pos="8640"/>
              </w:tabs>
              <w:spacing w:after="99"/>
              <w:jc w:val="center"/>
            </w:pPr>
            <w:r>
              <w:t>9/1</w:t>
            </w:r>
            <w:r w:rsidR="005F6CFF">
              <w:t>2</w:t>
            </w:r>
          </w:p>
        </w:tc>
        <w:tc>
          <w:tcPr>
            <w:tcW w:w="3870" w:type="dxa"/>
          </w:tcPr>
          <w:p w:rsidR="00151723" w:rsidRDefault="00151723" w:rsidP="00512A97">
            <w:pPr>
              <w:tabs>
                <w:tab w:val="clear" w:pos="8640"/>
              </w:tabs>
              <w:spacing w:after="99"/>
              <w:jc w:val="center"/>
            </w:pPr>
            <w:r>
              <w:t>Guidelines for governing-</w:t>
            </w:r>
            <w:r>
              <w:br/>
              <w:t>Machiavelli style</w:t>
            </w:r>
          </w:p>
        </w:tc>
        <w:tc>
          <w:tcPr>
            <w:tcW w:w="5130" w:type="dxa"/>
          </w:tcPr>
          <w:p w:rsidR="00151723" w:rsidRDefault="00151723" w:rsidP="00512A97">
            <w:pPr>
              <w:tabs>
                <w:tab w:val="clear" w:pos="8640"/>
              </w:tabs>
              <w:spacing w:after="99"/>
              <w:jc w:val="center"/>
            </w:pPr>
          </w:p>
        </w:tc>
      </w:tr>
      <w:tr w:rsidR="00151723" w:rsidTr="00261F20">
        <w:tc>
          <w:tcPr>
            <w:tcW w:w="1260" w:type="dxa"/>
          </w:tcPr>
          <w:p w:rsidR="00151723" w:rsidRDefault="00151723" w:rsidP="005F6CFF">
            <w:pPr>
              <w:tabs>
                <w:tab w:val="clear" w:pos="8640"/>
              </w:tabs>
              <w:spacing w:after="99"/>
              <w:jc w:val="center"/>
            </w:pPr>
            <w:r>
              <w:t>9/1</w:t>
            </w:r>
            <w:r w:rsidR="005F6CFF">
              <w:t>3</w:t>
            </w:r>
          </w:p>
        </w:tc>
        <w:tc>
          <w:tcPr>
            <w:tcW w:w="3870" w:type="dxa"/>
          </w:tcPr>
          <w:p w:rsidR="00151723" w:rsidRDefault="00151723" w:rsidP="00512A97">
            <w:pPr>
              <w:tabs>
                <w:tab w:val="clear" w:pos="8640"/>
              </w:tabs>
              <w:spacing w:after="99"/>
              <w:jc w:val="center"/>
            </w:pPr>
            <w:r>
              <w:t>Women in the Renaissance</w:t>
            </w:r>
          </w:p>
        </w:tc>
        <w:tc>
          <w:tcPr>
            <w:tcW w:w="5130" w:type="dxa"/>
          </w:tcPr>
          <w:p w:rsidR="00151723" w:rsidRDefault="00151723" w:rsidP="00261F20">
            <w:pPr>
              <w:tabs>
                <w:tab w:val="clear" w:pos="8640"/>
              </w:tabs>
              <w:spacing w:after="99"/>
              <w:jc w:val="center"/>
              <w:rPr>
                <w:b/>
                <w:bCs/>
              </w:rPr>
            </w:pPr>
            <w:r>
              <w:rPr>
                <w:b/>
              </w:rPr>
              <w:t xml:space="preserve">Plague </w:t>
            </w:r>
            <w:r w:rsidRPr="0007340A">
              <w:rPr>
                <w:b/>
              </w:rPr>
              <w:t xml:space="preserve">DBQ </w:t>
            </w:r>
            <w:r w:rsidR="00261F20">
              <w:rPr>
                <w:b/>
              </w:rPr>
              <w:t>chart</w:t>
            </w:r>
            <w:r w:rsidRPr="0007340A">
              <w:rPr>
                <w:b/>
              </w:rPr>
              <w:t xml:space="preserve"> due today</w:t>
            </w:r>
          </w:p>
        </w:tc>
      </w:tr>
      <w:tr w:rsidR="00151723" w:rsidTr="00261F20">
        <w:tc>
          <w:tcPr>
            <w:tcW w:w="1260" w:type="dxa"/>
          </w:tcPr>
          <w:p w:rsidR="00151723" w:rsidRDefault="00151723" w:rsidP="005F6CFF">
            <w:pPr>
              <w:tabs>
                <w:tab w:val="clear" w:pos="8640"/>
              </w:tabs>
              <w:spacing w:after="99"/>
              <w:jc w:val="center"/>
            </w:pPr>
            <w:r>
              <w:t>9/1</w:t>
            </w:r>
            <w:r w:rsidR="005F6CFF">
              <w:t>4</w:t>
            </w:r>
          </w:p>
        </w:tc>
        <w:tc>
          <w:tcPr>
            <w:tcW w:w="3870" w:type="dxa"/>
          </w:tcPr>
          <w:p w:rsidR="00151723" w:rsidRPr="00643826" w:rsidRDefault="00151723" w:rsidP="00512A97">
            <w:pPr>
              <w:tabs>
                <w:tab w:val="clear" w:pos="8640"/>
              </w:tabs>
              <w:spacing w:after="99"/>
              <w:jc w:val="center"/>
              <w:rPr>
                <w:b/>
                <w:i/>
              </w:rPr>
            </w:pPr>
            <w:r w:rsidRPr="00643826">
              <w:rPr>
                <w:b/>
                <w:i/>
              </w:rPr>
              <w:t>Presentation on Renaissance Art</w:t>
            </w:r>
          </w:p>
        </w:tc>
        <w:tc>
          <w:tcPr>
            <w:tcW w:w="5130" w:type="dxa"/>
          </w:tcPr>
          <w:p w:rsidR="00151723" w:rsidRDefault="00151723" w:rsidP="00512A97">
            <w:pPr>
              <w:tabs>
                <w:tab w:val="clear" w:pos="8640"/>
              </w:tabs>
              <w:spacing w:after="99"/>
              <w:jc w:val="center"/>
              <w:rPr>
                <w:b/>
              </w:rPr>
            </w:pPr>
          </w:p>
        </w:tc>
      </w:tr>
      <w:tr w:rsidR="005F6CFF" w:rsidTr="00261F20">
        <w:tc>
          <w:tcPr>
            <w:tcW w:w="1260" w:type="dxa"/>
          </w:tcPr>
          <w:p w:rsidR="005F6CFF" w:rsidRDefault="005F6CFF" w:rsidP="005F6CFF">
            <w:pPr>
              <w:tabs>
                <w:tab w:val="clear" w:pos="8640"/>
              </w:tabs>
              <w:spacing w:after="99"/>
              <w:jc w:val="center"/>
            </w:pPr>
            <w:r>
              <w:t>9/17</w:t>
            </w:r>
          </w:p>
        </w:tc>
        <w:tc>
          <w:tcPr>
            <w:tcW w:w="3870" w:type="dxa"/>
          </w:tcPr>
          <w:p w:rsidR="005F6CFF" w:rsidRPr="00643826" w:rsidRDefault="005F6CFF" w:rsidP="00512A97">
            <w:pPr>
              <w:tabs>
                <w:tab w:val="clear" w:pos="8640"/>
              </w:tabs>
              <w:spacing w:after="99"/>
              <w:jc w:val="center"/>
              <w:rPr>
                <w:b/>
                <w:i/>
              </w:rPr>
            </w:pPr>
            <w:r>
              <w:rPr>
                <w:b/>
                <w:i/>
              </w:rPr>
              <w:t>Rosh Hashanah</w:t>
            </w:r>
          </w:p>
        </w:tc>
        <w:tc>
          <w:tcPr>
            <w:tcW w:w="5130" w:type="dxa"/>
          </w:tcPr>
          <w:p w:rsidR="005F6CFF" w:rsidRDefault="005F6CFF" w:rsidP="00512A97">
            <w:pPr>
              <w:tabs>
                <w:tab w:val="clear" w:pos="8640"/>
              </w:tabs>
              <w:spacing w:after="99"/>
              <w:jc w:val="center"/>
              <w:rPr>
                <w:b/>
              </w:rPr>
            </w:pPr>
          </w:p>
        </w:tc>
      </w:tr>
      <w:tr w:rsidR="00151723" w:rsidTr="00261F20">
        <w:tc>
          <w:tcPr>
            <w:tcW w:w="1260" w:type="dxa"/>
          </w:tcPr>
          <w:p w:rsidR="00151723" w:rsidRDefault="00151723" w:rsidP="005F6CFF">
            <w:pPr>
              <w:tabs>
                <w:tab w:val="clear" w:pos="8640"/>
              </w:tabs>
              <w:spacing w:after="99"/>
              <w:jc w:val="center"/>
            </w:pPr>
            <w:r>
              <w:t>9/</w:t>
            </w:r>
            <w:r w:rsidR="00261F20">
              <w:t>1</w:t>
            </w:r>
            <w:r w:rsidR="005F6CFF">
              <w:t>8</w:t>
            </w:r>
          </w:p>
        </w:tc>
        <w:tc>
          <w:tcPr>
            <w:tcW w:w="3870" w:type="dxa"/>
          </w:tcPr>
          <w:p w:rsidR="00151723" w:rsidRDefault="00151723" w:rsidP="00BB27AD">
            <w:pPr>
              <w:tabs>
                <w:tab w:val="clear" w:pos="8640"/>
              </w:tabs>
              <w:spacing w:after="99"/>
              <w:jc w:val="center"/>
            </w:pPr>
            <w:r>
              <w:t>Rise of National Monarchies</w:t>
            </w:r>
            <w:r w:rsidR="00BB27AD">
              <w:t xml:space="preserve"> (Book)</w:t>
            </w:r>
          </w:p>
        </w:tc>
        <w:tc>
          <w:tcPr>
            <w:tcW w:w="5130" w:type="dxa"/>
          </w:tcPr>
          <w:p w:rsidR="00151723" w:rsidRDefault="00151723" w:rsidP="00512A97">
            <w:pPr>
              <w:tabs>
                <w:tab w:val="clear" w:pos="8640"/>
              </w:tabs>
              <w:spacing w:after="99"/>
              <w:jc w:val="center"/>
            </w:pPr>
            <w:r>
              <w:t>Study for test (term sheet and chart)</w:t>
            </w:r>
          </w:p>
        </w:tc>
      </w:tr>
      <w:tr w:rsidR="00151723" w:rsidTr="00261F20">
        <w:trPr>
          <w:trHeight w:val="485"/>
        </w:trPr>
        <w:tc>
          <w:tcPr>
            <w:tcW w:w="1260" w:type="dxa"/>
          </w:tcPr>
          <w:p w:rsidR="00151723" w:rsidRDefault="00151723" w:rsidP="005F6CFF">
            <w:pPr>
              <w:tabs>
                <w:tab w:val="clear" w:pos="8640"/>
              </w:tabs>
              <w:spacing w:after="99"/>
              <w:jc w:val="center"/>
            </w:pPr>
            <w:r>
              <w:t>9/</w:t>
            </w:r>
            <w:r w:rsidR="005F6CFF">
              <w:t>19</w:t>
            </w:r>
          </w:p>
        </w:tc>
        <w:tc>
          <w:tcPr>
            <w:tcW w:w="3870" w:type="dxa"/>
          </w:tcPr>
          <w:p w:rsidR="00151723" w:rsidRDefault="00151723" w:rsidP="00512A97">
            <w:pPr>
              <w:tabs>
                <w:tab w:val="clear" w:pos="8640"/>
              </w:tabs>
              <w:spacing w:after="99"/>
              <w:jc w:val="center"/>
            </w:pPr>
            <w:r>
              <w:t>Ex</w:t>
            </w:r>
            <w:bookmarkStart w:id="0" w:name="_GoBack"/>
            <w:bookmarkEnd w:id="0"/>
            <w:r>
              <w:t xml:space="preserve">am </w:t>
            </w:r>
            <w:r w:rsidR="00BB27AD">
              <w:t>(</w:t>
            </w:r>
            <w:proofErr w:type="spellStart"/>
            <w:r>
              <w:t>Kagan</w:t>
            </w:r>
            <w:proofErr w:type="spellEnd"/>
            <w:r>
              <w:t xml:space="preserve"> Chapters 9 &amp;10</w:t>
            </w:r>
            <w:r w:rsidR="00BB27AD">
              <w:t>)</w:t>
            </w:r>
          </w:p>
        </w:tc>
        <w:tc>
          <w:tcPr>
            <w:tcW w:w="5130" w:type="dxa"/>
          </w:tcPr>
          <w:p w:rsidR="00151723" w:rsidRDefault="00151723" w:rsidP="00512A97">
            <w:pPr>
              <w:tabs>
                <w:tab w:val="clear" w:pos="8640"/>
              </w:tabs>
              <w:spacing w:after="99"/>
              <w:jc w:val="center"/>
              <w:rPr>
                <w:b/>
                <w:bCs/>
              </w:rPr>
            </w:pPr>
            <w:r>
              <w:rPr>
                <w:b/>
                <w:bCs/>
              </w:rPr>
              <w:t>Term sheet and chart due today</w:t>
            </w:r>
          </w:p>
        </w:tc>
      </w:tr>
    </w:tbl>
    <w:p w:rsidR="00A87477" w:rsidRDefault="00A87477"/>
    <w:sectPr w:rsidR="00A87477" w:rsidSect="00A87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51723"/>
    <w:rsid w:val="00151723"/>
    <w:rsid w:val="002163ED"/>
    <w:rsid w:val="00261F20"/>
    <w:rsid w:val="005F6CFF"/>
    <w:rsid w:val="00660EA3"/>
    <w:rsid w:val="00672E36"/>
    <w:rsid w:val="009C003A"/>
    <w:rsid w:val="00A87477"/>
    <w:rsid w:val="00BB27AD"/>
    <w:rsid w:val="00F8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151723"/>
    <w:pPr>
      <w:keepNext/>
      <w:tabs>
        <w:tab w:val="clear" w:pos="8640"/>
      </w:tabs>
      <w:spacing w:after="99"/>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51723"/>
    <w:rPr>
      <w:rFonts w:ascii="Times New Roman" w:eastAsia="Times New Roman" w:hAnsi="Times New Roman" w:cs="Times New Roman"/>
      <w:b/>
      <w:bCs/>
      <w:sz w:val="24"/>
      <w:szCs w:val="24"/>
    </w:rPr>
  </w:style>
  <w:style w:type="paragraph" w:customStyle="1" w:styleId="H4">
    <w:name w:val="H4"/>
    <w:uiPriority w:val="99"/>
    <w:rsid w:val="001517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b/>
      <w:bCs/>
      <w:sz w:val="24"/>
      <w:szCs w:val="24"/>
    </w:rPr>
  </w:style>
  <w:style w:type="paragraph" w:styleId="BodyText">
    <w:name w:val="Body Text"/>
    <w:basedOn w:val="Normal"/>
    <w:link w:val="BodyTextChar"/>
    <w:uiPriority w:val="99"/>
    <w:rsid w:val="00151723"/>
    <w:pPr>
      <w:tabs>
        <w:tab w:val="clear" w:pos="8640"/>
      </w:tabs>
      <w:spacing w:after="99"/>
      <w:jc w:val="center"/>
    </w:pPr>
    <w:rPr>
      <w:i/>
      <w:iCs/>
    </w:rPr>
  </w:style>
  <w:style w:type="character" w:customStyle="1" w:styleId="BodyTextChar">
    <w:name w:val="Body Text Char"/>
    <w:basedOn w:val="DefaultParagraphFont"/>
    <w:link w:val="BodyText"/>
    <w:uiPriority w:val="99"/>
    <w:rsid w:val="00151723"/>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302</Words>
  <Characters>1728</Characters>
  <Application>Microsoft Office Word</Application>
  <DocSecurity>0</DocSecurity>
  <Lines>14</Lines>
  <Paragraphs>4</Paragraphs>
  <ScaleCrop>false</ScaleCrop>
  <Company>FPS</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csamuelson</dc:creator>
  <cp:keywords/>
  <dc:description/>
  <cp:lastModifiedBy>Windows User</cp:lastModifiedBy>
  <cp:revision>7</cp:revision>
  <dcterms:created xsi:type="dcterms:W3CDTF">2010-06-08T14:08:00Z</dcterms:created>
  <dcterms:modified xsi:type="dcterms:W3CDTF">2012-06-11T13:54:00Z</dcterms:modified>
</cp:coreProperties>
</file>