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4B" w:rsidRDefault="0009629B">
      <w:r>
        <w:t>Bill of Rights/14</w:t>
      </w:r>
      <w:r w:rsidRPr="0009629B">
        <w:rPr>
          <w:vertAlign w:val="superscript"/>
        </w:rPr>
        <w:t>th</w:t>
      </w:r>
      <w:r>
        <w:t xml:space="preserve"> Amendment </w:t>
      </w:r>
    </w:p>
    <w:p w:rsidR="0009629B" w:rsidRDefault="0009629B">
      <w:r>
        <w:t>Review Sheet</w:t>
      </w:r>
    </w:p>
    <w:p w:rsidR="0009629B" w:rsidRDefault="008F46B4">
      <w:r>
        <w:t>**Your test</w:t>
      </w:r>
      <w:bookmarkStart w:id="0" w:name="_GoBack"/>
      <w:bookmarkEnd w:id="0"/>
      <w:r w:rsidR="0009629B">
        <w:t xml:space="preserve"> will be set up as matching</w:t>
      </w:r>
      <w:r>
        <w:t>, mc,</w:t>
      </w:r>
      <w:r w:rsidR="0009629B">
        <w:t xml:space="preserve"> and short answer responses**</w:t>
      </w:r>
    </w:p>
    <w:p w:rsidR="0009629B" w:rsidRDefault="0009629B">
      <w:r w:rsidRPr="0009629B">
        <w:rPr>
          <w:b/>
          <w:u w:val="single"/>
        </w:rPr>
        <w:t>Terms to know</w:t>
      </w:r>
      <w:r>
        <w:t>:</w:t>
      </w:r>
    </w:p>
    <w:p w:rsidR="0009629B" w:rsidRDefault="0009629B">
      <w:r>
        <w:t>Precedent</w:t>
      </w:r>
    </w:p>
    <w:p w:rsidR="0009629B" w:rsidRDefault="0009629B">
      <w:r>
        <w:t>Compensation</w:t>
      </w:r>
    </w:p>
    <w:p w:rsidR="0009629B" w:rsidRDefault="0009629B">
      <w:r>
        <w:t>Indictment</w:t>
      </w:r>
    </w:p>
    <w:p w:rsidR="0009629B" w:rsidRDefault="0009629B">
      <w:r>
        <w:t>Due Process</w:t>
      </w:r>
    </w:p>
    <w:p w:rsidR="0009629B" w:rsidRDefault="0009629B">
      <w:r>
        <w:t>Double Jeopardy</w:t>
      </w:r>
    </w:p>
    <w:p w:rsidR="0009629B" w:rsidRDefault="0009629B">
      <w:r>
        <w:t>Probable Cause</w:t>
      </w:r>
    </w:p>
    <w:p w:rsidR="0009629B" w:rsidRDefault="0009629B">
      <w:pPr>
        <w:rPr>
          <w:b/>
          <w:u w:val="single"/>
        </w:rPr>
      </w:pPr>
      <w:r w:rsidRPr="0009629B">
        <w:rPr>
          <w:b/>
          <w:u w:val="single"/>
        </w:rPr>
        <w:t>Be able to identify the following amendments and the rights they protect!</w:t>
      </w:r>
    </w:p>
    <w:p w:rsidR="0009629B" w:rsidRDefault="0009629B">
      <w:r>
        <w:t>1</w:t>
      </w:r>
      <w:r w:rsidRPr="0009629B">
        <w:rPr>
          <w:vertAlign w:val="superscript"/>
        </w:rPr>
        <w:t>st</w:t>
      </w:r>
      <w:r>
        <w:t xml:space="preserve"> Amendment</w:t>
      </w:r>
    </w:p>
    <w:p w:rsidR="0009629B" w:rsidRDefault="00111371">
      <w:r>
        <w:t>2</w:t>
      </w:r>
      <w:r w:rsidRPr="00111371">
        <w:rPr>
          <w:vertAlign w:val="superscript"/>
        </w:rPr>
        <w:t>nd</w:t>
      </w:r>
      <w:r>
        <w:t xml:space="preserve"> Amendment (No case)</w:t>
      </w:r>
    </w:p>
    <w:p w:rsidR="0009629B" w:rsidRDefault="0009629B">
      <w:r>
        <w:t>4</w:t>
      </w:r>
      <w:r w:rsidRPr="0009629B">
        <w:rPr>
          <w:vertAlign w:val="superscript"/>
        </w:rPr>
        <w:t>th</w:t>
      </w:r>
      <w:r>
        <w:t xml:space="preserve"> Amendment</w:t>
      </w:r>
    </w:p>
    <w:p w:rsidR="0009629B" w:rsidRDefault="0009629B"/>
    <w:p w:rsidR="0009629B" w:rsidRDefault="0009629B">
      <w:r>
        <w:t>5</w:t>
      </w:r>
      <w:r w:rsidRPr="0009629B">
        <w:rPr>
          <w:vertAlign w:val="superscript"/>
        </w:rPr>
        <w:t>th</w:t>
      </w:r>
      <w:r>
        <w:t xml:space="preserve"> Amendment</w:t>
      </w:r>
    </w:p>
    <w:p w:rsidR="0009629B" w:rsidRDefault="0009629B"/>
    <w:p w:rsidR="0009629B" w:rsidRDefault="0009629B"/>
    <w:p w:rsidR="0009629B" w:rsidRDefault="0009629B">
      <w:r>
        <w:t>6</w:t>
      </w:r>
      <w:r w:rsidRPr="0009629B">
        <w:rPr>
          <w:vertAlign w:val="superscript"/>
        </w:rPr>
        <w:t>th</w:t>
      </w:r>
      <w:r>
        <w:t xml:space="preserve"> Amendment</w:t>
      </w:r>
    </w:p>
    <w:p w:rsidR="0009629B" w:rsidRDefault="0009629B"/>
    <w:p w:rsidR="0009629B" w:rsidRDefault="0009629B">
      <w:r>
        <w:t>8</w:t>
      </w:r>
      <w:r w:rsidRPr="0009629B">
        <w:rPr>
          <w:vertAlign w:val="superscript"/>
        </w:rPr>
        <w:t>th</w:t>
      </w:r>
      <w:r>
        <w:t xml:space="preserve"> Amendment</w:t>
      </w:r>
      <w:r w:rsidR="00DA424D">
        <w:t xml:space="preserve"> (No case)</w:t>
      </w:r>
    </w:p>
    <w:p w:rsidR="0009629B" w:rsidRDefault="0009629B"/>
    <w:p w:rsidR="0009629B" w:rsidRDefault="0009629B">
      <w:r>
        <w:t>14th Amendment</w:t>
      </w:r>
    </w:p>
    <w:p w:rsidR="0009629B" w:rsidRPr="0009629B" w:rsidRDefault="0009629B"/>
    <w:p w:rsidR="0009629B" w:rsidRPr="0009629B" w:rsidRDefault="0009629B">
      <w:pPr>
        <w:rPr>
          <w:b/>
        </w:rPr>
      </w:pPr>
      <w:r w:rsidRPr="0009629B">
        <w:rPr>
          <w:b/>
        </w:rPr>
        <w:t xml:space="preserve">**Be able to identify and explain court cases related to all of the amendments listed above (except </w:t>
      </w:r>
      <w:r w:rsidR="00DA424D">
        <w:rPr>
          <w:b/>
        </w:rPr>
        <w:t>the 2</w:t>
      </w:r>
      <w:r w:rsidR="00DA424D" w:rsidRPr="00DA424D">
        <w:rPr>
          <w:b/>
          <w:vertAlign w:val="superscript"/>
        </w:rPr>
        <w:t>nd</w:t>
      </w:r>
      <w:r w:rsidR="00DA424D">
        <w:rPr>
          <w:b/>
        </w:rPr>
        <w:t xml:space="preserve"> and </w:t>
      </w:r>
      <w:r w:rsidRPr="0009629B">
        <w:rPr>
          <w:b/>
        </w:rPr>
        <w:t>the 8</w:t>
      </w:r>
      <w:r w:rsidRPr="0009629B">
        <w:rPr>
          <w:b/>
          <w:vertAlign w:val="superscript"/>
        </w:rPr>
        <w:t>th</w:t>
      </w:r>
      <w:r w:rsidRPr="0009629B">
        <w:rPr>
          <w:b/>
        </w:rPr>
        <w:t>)!!!!**</w:t>
      </w:r>
      <w:r>
        <w:rPr>
          <w:b/>
        </w:rPr>
        <w:t xml:space="preserve"> You must use cases that were discussed in class. </w:t>
      </w:r>
    </w:p>
    <w:sectPr w:rsidR="0009629B" w:rsidRPr="0009629B" w:rsidSect="00F0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9B"/>
    <w:rsid w:val="0009629B"/>
    <w:rsid w:val="00111371"/>
    <w:rsid w:val="008F46B4"/>
    <w:rsid w:val="00CA68D2"/>
    <w:rsid w:val="00DA424D"/>
    <w:rsid w:val="00F0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dcterms:created xsi:type="dcterms:W3CDTF">2014-12-01T16:11:00Z</dcterms:created>
  <dcterms:modified xsi:type="dcterms:W3CDTF">2014-12-01T16:12:00Z</dcterms:modified>
</cp:coreProperties>
</file>