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D4" w:rsidRDefault="00B75DFE">
      <w:r>
        <w:t xml:space="preserve">Geometry </w:t>
      </w:r>
      <w:r>
        <w:tab/>
      </w:r>
      <w:r>
        <w:tab/>
      </w:r>
      <w:r w:rsidRPr="00B75DFE">
        <w:rPr>
          <w:b/>
          <w:sz w:val="28"/>
          <w:u w:val="single"/>
        </w:rPr>
        <w:t xml:space="preserve">5.5   </w:t>
      </w:r>
      <w:r w:rsidRPr="00B75DFE">
        <w:rPr>
          <w:b/>
          <w:i/>
          <w:sz w:val="28"/>
          <w:u w:val="single"/>
        </w:rPr>
        <w:t>INDIRECT</w:t>
      </w:r>
      <w:r w:rsidRPr="00B75DFE">
        <w:rPr>
          <w:b/>
          <w:sz w:val="28"/>
          <w:u w:val="single"/>
        </w:rPr>
        <w:t xml:space="preserve"> Proofs</w:t>
      </w:r>
      <w:r>
        <w:rPr>
          <w:sz w:val="28"/>
        </w:rPr>
        <w:tab/>
      </w:r>
      <w:r>
        <w:rPr>
          <w:sz w:val="28"/>
        </w:rPr>
        <w:tab/>
      </w:r>
      <w:proofErr w:type="spellStart"/>
      <w:r>
        <w:t>Name_____________________per</w:t>
      </w:r>
      <w:proofErr w:type="spellEnd"/>
      <w:r>
        <w:t>_____</w:t>
      </w:r>
    </w:p>
    <w:p w:rsidR="00B75DFE" w:rsidRDefault="00B75DFE">
      <w:pPr>
        <w:rPr>
          <w:i/>
          <w:sz w:val="20"/>
        </w:rPr>
      </w:pPr>
      <w:r>
        <w:rPr>
          <w:noProof/>
        </w:rPr>
        <w:drawing>
          <wp:anchor distT="0" distB="0" distL="114300" distR="114300" simplePos="0" relativeHeight="251658240" behindDoc="1" locked="0" layoutInCell="1" allowOverlap="1" wp14:anchorId="0259BC15" wp14:editId="47911BBD">
            <wp:simplePos x="0" y="0"/>
            <wp:positionH relativeFrom="column">
              <wp:posOffset>933450</wp:posOffset>
            </wp:positionH>
            <wp:positionV relativeFrom="paragraph">
              <wp:posOffset>321945</wp:posOffset>
            </wp:positionV>
            <wp:extent cx="4554855" cy="1769110"/>
            <wp:effectExtent l="0" t="0" r="0" b="2540"/>
            <wp:wrapTight wrapText="bothSides">
              <wp:wrapPolygon edited="0">
                <wp:start x="0" y="0"/>
                <wp:lineTo x="0" y="21398"/>
                <wp:lineTo x="21501" y="2139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54855" cy="1769110"/>
                    </a:xfrm>
                    <a:prstGeom prst="rect">
                      <a:avLst/>
                    </a:prstGeom>
                  </pic:spPr>
                </pic:pic>
              </a:graphicData>
            </a:graphic>
            <wp14:sizeRelH relativeFrom="page">
              <wp14:pctWidth>0</wp14:pctWidth>
            </wp14:sizeRelH>
            <wp14:sizeRelV relativeFrom="page">
              <wp14:pctHeight>0</wp14:pctHeight>
            </wp14:sizeRelV>
          </wp:anchor>
        </w:drawing>
      </w:r>
      <w:r w:rsidRPr="00B75DFE">
        <w:rPr>
          <w:b/>
        </w:rPr>
        <w:t>Objective:  To use indirect reasoning to write proofs.</w:t>
      </w:r>
      <w:r>
        <w:t xml:space="preserve">  </w:t>
      </w:r>
      <w:r w:rsidRPr="00B75DFE">
        <w:rPr>
          <w:i/>
          <w:sz w:val="20"/>
        </w:rPr>
        <w:t>(</w:t>
      </w:r>
      <w:proofErr w:type="gramStart"/>
      <w:r w:rsidRPr="00B75DFE">
        <w:rPr>
          <w:i/>
          <w:sz w:val="20"/>
        </w:rPr>
        <w:t>proofs</w:t>
      </w:r>
      <w:proofErr w:type="gramEnd"/>
      <w:r w:rsidRPr="00B75DFE">
        <w:rPr>
          <w:i/>
          <w:sz w:val="20"/>
        </w:rPr>
        <w:t xml:space="preserve"> by contradiction)</w:t>
      </w:r>
    </w:p>
    <w:p w:rsidR="00B75DFE" w:rsidRDefault="00B75DFE"/>
    <w:p w:rsidR="00B75DFE" w:rsidRDefault="00B75DFE">
      <w:r>
        <w:rPr>
          <w:noProof/>
        </w:rPr>
        <mc:AlternateContent>
          <mc:Choice Requires="wps">
            <w:drawing>
              <wp:anchor distT="0" distB="0" distL="114300" distR="114300" simplePos="0" relativeHeight="251659264" behindDoc="0" locked="0" layoutInCell="1" allowOverlap="1" wp14:anchorId="29611DA4" wp14:editId="0DBADBD2">
                <wp:simplePos x="0" y="0"/>
                <wp:positionH relativeFrom="column">
                  <wp:posOffset>1828800</wp:posOffset>
                </wp:positionH>
                <wp:positionV relativeFrom="paragraph">
                  <wp:posOffset>173355</wp:posOffset>
                </wp:positionV>
                <wp:extent cx="304800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3048000" cy="9525"/>
                        </a:xfrm>
                        <a:prstGeom prst="line">
                          <a:avLst/>
                        </a:prstGeom>
                        <a:ln w="2857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in,13.65pt" to="3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" strokecolor="#548dd4 [1951]" strokeweight="2.25pt"/>
            </w:pict>
          </mc:Fallback>
        </mc:AlternateContent>
      </w:r>
    </w:p>
    <w:p w:rsidR="00B75DFE" w:rsidRDefault="00B75DFE"/>
    <w:p w:rsidR="00B75DFE" w:rsidRDefault="00B75DFE"/>
    <w:p w:rsidR="00B75DFE" w:rsidRDefault="00B75DFE"/>
    <w:p w:rsidR="00B75DFE" w:rsidRDefault="00B75DFE"/>
    <w:p w:rsidR="00B75DFE" w:rsidRDefault="00B75DFE">
      <w:r>
        <w:t xml:space="preserve">You use </w:t>
      </w:r>
      <w:r w:rsidRPr="00B75DFE">
        <w:rPr>
          <w:b/>
          <w:i/>
          <w:u w:val="single"/>
        </w:rPr>
        <w:t>Indirect Reasoning</w:t>
      </w:r>
      <w:r>
        <w:t xml:space="preserve"> in order to complete the above puzzle.  INDIRECT REASONING is when you eliminate possibilities because you know they cannot be true, then choose the one option as the true statement or answer because it is the only one left that you could not prove to be false.</w:t>
      </w:r>
    </w:p>
    <w:p w:rsidR="00B75DFE" w:rsidRDefault="00B75DFE">
      <w:r>
        <w:tab/>
        <w:t xml:space="preserve">*this works because there is NO overlap in the possible answers.  In other words, for each box, for example, it is </w:t>
      </w:r>
      <w:proofErr w:type="gramStart"/>
      <w:r>
        <w:t>either  ‘4’</w:t>
      </w:r>
      <w:proofErr w:type="gramEnd"/>
      <w:r>
        <w:t xml:space="preserve"> or ‘not 4’ …there is no way for it to be BOTH ‘4’ and ‘not 4’.  Therefore, once you eliminate all of the numbers that are ‘not 4’, then you can be sure that the answer for that box must be ‘4’.</w:t>
      </w:r>
    </w:p>
    <w:p w:rsidR="00B75DFE" w:rsidRDefault="00B75DFE">
      <w:r>
        <w:tab/>
        <w:t>Practice finding the ‘negation’ of a statement</w:t>
      </w:r>
      <w:proofErr w:type="gramStart"/>
      <w:r>
        <w:t>..</w:t>
      </w:r>
      <w:proofErr w:type="gramEnd"/>
      <w:r>
        <w:tab/>
      </w:r>
    </w:p>
    <w:tbl>
      <w:tblPr>
        <w:tblStyle w:val="TableGrid"/>
        <w:tblW w:w="0" w:type="auto"/>
        <w:tblInd w:w="1728" w:type="dxa"/>
        <w:tblLook w:val="04A0" w:firstRow="1" w:lastRow="0" w:firstColumn="1" w:lastColumn="0" w:noHBand="0" w:noVBand="1"/>
      </w:tblPr>
      <w:tblGrid>
        <w:gridCol w:w="3240"/>
        <w:gridCol w:w="6048"/>
      </w:tblGrid>
      <w:tr w:rsidR="00B75DFE" w:rsidTr="00B75DFE">
        <w:tc>
          <w:tcPr>
            <w:tcW w:w="3240" w:type="dxa"/>
          </w:tcPr>
          <w:p w:rsidR="00B75DFE" w:rsidRPr="00B75DFE" w:rsidRDefault="00B75DFE" w:rsidP="00B75DFE">
            <w:pPr>
              <w:jc w:val="center"/>
              <w:rPr>
                <w:b/>
                <w:u w:val="single"/>
              </w:rPr>
            </w:pPr>
            <w:r w:rsidRPr="00B75DFE">
              <w:rPr>
                <w:b/>
                <w:u w:val="single"/>
              </w:rPr>
              <w:t>Statement</w:t>
            </w:r>
          </w:p>
        </w:tc>
        <w:tc>
          <w:tcPr>
            <w:tcW w:w="6048" w:type="dxa"/>
          </w:tcPr>
          <w:p w:rsidR="00B75DFE" w:rsidRDefault="00B75DFE" w:rsidP="00B75DFE">
            <w:pPr>
              <w:jc w:val="center"/>
              <w:rPr>
                <w:b/>
                <w:u w:val="single"/>
              </w:rPr>
            </w:pPr>
            <w:r w:rsidRPr="00B75DFE">
              <w:rPr>
                <w:b/>
                <w:u w:val="single"/>
              </w:rPr>
              <w:t xml:space="preserve">Negation </w:t>
            </w:r>
          </w:p>
          <w:p w:rsidR="00B75DFE" w:rsidRPr="00B75DFE" w:rsidRDefault="00B75DFE" w:rsidP="00B75DFE">
            <w:pPr>
              <w:jc w:val="center"/>
              <w:rPr>
                <w:b/>
                <w:u w:val="single"/>
              </w:rPr>
            </w:pPr>
            <w:r>
              <w:rPr>
                <w:b/>
                <w:u w:val="single"/>
              </w:rPr>
              <w:t xml:space="preserve"> </w:t>
            </w:r>
            <w:r w:rsidRPr="00B75DFE">
              <w:rPr>
                <w:sz w:val="20"/>
                <w:u w:val="single"/>
              </w:rPr>
              <w:t>(the opposite</w:t>
            </w:r>
            <w:r>
              <w:rPr>
                <w:sz w:val="20"/>
                <w:u w:val="single"/>
              </w:rPr>
              <w:t xml:space="preserve"> of the statement</w:t>
            </w:r>
            <w:r w:rsidRPr="00B75DFE">
              <w:rPr>
                <w:sz w:val="20"/>
                <w:u w:val="single"/>
              </w:rPr>
              <w:t>)</w:t>
            </w:r>
          </w:p>
        </w:tc>
      </w:tr>
      <w:tr w:rsidR="00B75DFE" w:rsidTr="00B75DFE">
        <w:tc>
          <w:tcPr>
            <w:tcW w:w="3240" w:type="dxa"/>
          </w:tcPr>
          <w:p w:rsidR="00B75DFE" w:rsidRDefault="00B75DFE" w:rsidP="00B75DFE">
            <w:pPr>
              <w:jc w:val="center"/>
            </w:pPr>
            <w:r>
              <w:t>4</w:t>
            </w:r>
          </w:p>
        </w:tc>
        <w:tc>
          <w:tcPr>
            <w:tcW w:w="6048" w:type="dxa"/>
          </w:tcPr>
          <w:p w:rsidR="00B75DFE" w:rsidRDefault="00B75DFE" w:rsidP="00B75DFE">
            <w:pPr>
              <w:jc w:val="center"/>
            </w:pPr>
            <w:r>
              <w:t>Not 4</w:t>
            </w:r>
          </w:p>
        </w:tc>
      </w:tr>
      <w:tr w:rsidR="00B75DFE" w:rsidTr="00B75DFE">
        <w:tc>
          <w:tcPr>
            <w:tcW w:w="3240" w:type="dxa"/>
          </w:tcPr>
          <w:p w:rsidR="00B75DFE" w:rsidRDefault="00B75DFE" w:rsidP="00B75DFE">
            <w:pPr>
              <w:jc w:val="center"/>
            </w:pPr>
            <w:r>
              <w:t>Congruent</w:t>
            </w:r>
          </w:p>
        </w:tc>
        <w:tc>
          <w:tcPr>
            <w:tcW w:w="6048" w:type="dxa"/>
          </w:tcPr>
          <w:p w:rsidR="00B75DFE" w:rsidRDefault="00B75DFE" w:rsidP="00B75DFE">
            <w:pPr>
              <w:jc w:val="center"/>
            </w:pPr>
            <w:r>
              <w:t>Not congruent</w:t>
            </w:r>
          </w:p>
        </w:tc>
      </w:tr>
      <w:tr w:rsidR="00B75DFE" w:rsidTr="00B75DFE">
        <w:tc>
          <w:tcPr>
            <w:tcW w:w="3240" w:type="dxa"/>
          </w:tcPr>
          <w:p w:rsidR="00B75DFE" w:rsidRDefault="00B75DFE" w:rsidP="00B75DFE">
            <w:pPr>
              <w:jc w:val="center"/>
            </w:pPr>
            <w:r>
              <w:t>x &gt; 7</w:t>
            </w:r>
          </w:p>
        </w:tc>
        <w:tc>
          <w:tcPr>
            <w:tcW w:w="6048" w:type="dxa"/>
          </w:tcPr>
          <w:p w:rsidR="00B75DFE" w:rsidRDefault="00B75DFE" w:rsidP="00B75DFE">
            <w:pPr>
              <w:jc w:val="center"/>
            </w:pPr>
            <w:r>
              <w:t xml:space="preserve">x </w:t>
            </w:r>
            <w:r w:rsidRPr="00B75DFE">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DSMT4" ShapeID="_x0000_i1025" DrawAspect="Content" ObjectID="_1448280807" r:id="rId8"/>
              </w:object>
            </w:r>
            <w:r>
              <w:t>7</w:t>
            </w:r>
          </w:p>
        </w:tc>
      </w:tr>
      <w:tr w:rsidR="00B75DFE" w:rsidTr="00B75DFE">
        <w:tc>
          <w:tcPr>
            <w:tcW w:w="3240" w:type="dxa"/>
          </w:tcPr>
          <w:p w:rsidR="00B75DFE" w:rsidRDefault="00B75DFE" w:rsidP="00B75DFE">
            <w:pPr>
              <w:jc w:val="center"/>
            </w:pPr>
            <w:r>
              <w:t>&lt;ABC is acute</w:t>
            </w:r>
          </w:p>
        </w:tc>
        <w:tc>
          <w:tcPr>
            <w:tcW w:w="6048" w:type="dxa"/>
          </w:tcPr>
          <w:p w:rsidR="00B75DFE" w:rsidRDefault="00B75DFE" w:rsidP="00B75DFE">
            <w:r w:rsidRPr="00B75DFE">
              <w:rPr>
                <w:sz w:val="18"/>
              </w:rPr>
              <w:t>(HINT: don’t say ‘not acute’)</w:t>
            </w:r>
          </w:p>
        </w:tc>
      </w:tr>
      <w:tr w:rsidR="00B75DFE" w:rsidTr="00B75DFE">
        <w:tc>
          <w:tcPr>
            <w:tcW w:w="3240" w:type="dxa"/>
          </w:tcPr>
          <w:p w:rsidR="00B75DFE" w:rsidRDefault="00B75DFE" w:rsidP="00B75DFE">
            <w:pPr>
              <w:jc w:val="center"/>
            </w:pPr>
            <w:r>
              <w:t>y is negative</w:t>
            </w:r>
          </w:p>
        </w:tc>
        <w:tc>
          <w:tcPr>
            <w:tcW w:w="6048" w:type="dxa"/>
          </w:tcPr>
          <w:p w:rsidR="00B75DFE" w:rsidRDefault="00B75DFE" w:rsidP="00B75DFE">
            <w:pPr>
              <w:jc w:val="center"/>
            </w:pPr>
          </w:p>
        </w:tc>
      </w:tr>
      <w:tr w:rsidR="00B75DFE" w:rsidTr="00B75DFE">
        <w:tc>
          <w:tcPr>
            <w:tcW w:w="3240" w:type="dxa"/>
          </w:tcPr>
          <w:p w:rsidR="00B75DFE" w:rsidRDefault="00B75DFE" w:rsidP="00B75DFE">
            <w:pPr>
              <w:jc w:val="center"/>
            </w:pPr>
            <w:r>
              <w:t>a</w:t>
            </w:r>
            <w:r w:rsidRPr="00B75DFE">
              <w:rPr>
                <w:position w:val="-10"/>
              </w:rPr>
              <w:object w:dxaOrig="160" w:dyaOrig="320">
                <v:shape id="_x0000_i1026" type="#_x0000_t75" style="width:8.25pt;height:15.75pt" o:ole="">
                  <v:imagedata r:id="rId9" o:title=""/>
                </v:shape>
                <o:OLEObject Type="Embed" ProgID="Equation.DSMT4" ShapeID="_x0000_i1026" DrawAspect="Content" ObjectID="_1448280808" r:id="rId10"/>
              </w:object>
            </w:r>
            <w:r>
              <w:t>b</w:t>
            </w:r>
          </w:p>
        </w:tc>
        <w:tc>
          <w:tcPr>
            <w:tcW w:w="6048" w:type="dxa"/>
          </w:tcPr>
          <w:p w:rsidR="00B75DFE" w:rsidRDefault="00B75DFE" w:rsidP="00B75DFE">
            <w:pPr>
              <w:jc w:val="center"/>
            </w:pPr>
          </w:p>
        </w:tc>
      </w:tr>
      <w:tr w:rsidR="00B75DFE" w:rsidTr="00B75DFE">
        <w:tc>
          <w:tcPr>
            <w:tcW w:w="3240" w:type="dxa"/>
          </w:tcPr>
          <w:p w:rsidR="00B75DFE" w:rsidRDefault="00B75DFE" w:rsidP="00B75DFE">
            <w:pPr>
              <w:jc w:val="center"/>
            </w:pPr>
            <w:r>
              <w:t xml:space="preserve">&lt;C is not obtuse or acute </w:t>
            </w:r>
          </w:p>
        </w:tc>
        <w:tc>
          <w:tcPr>
            <w:tcW w:w="6048" w:type="dxa"/>
          </w:tcPr>
          <w:p w:rsidR="00B75DFE" w:rsidRDefault="00B75DFE" w:rsidP="00B75DFE">
            <w:pPr>
              <w:jc w:val="center"/>
            </w:pPr>
          </w:p>
        </w:tc>
      </w:tr>
    </w:tbl>
    <w:p w:rsidR="00B75DFE" w:rsidRPr="00B75DFE" w:rsidRDefault="00B75DFE" w:rsidP="00B75DFE">
      <w:r>
        <w:rPr>
          <w:b/>
          <w:sz w:val="24"/>
        </w:rPr>
        <w:t xml:space="preserve">   </w:t>
      </w:r>
      <w:r w:rsidRPr="00B75DFE">
        <w:rPr>
          <w:b/>
          <w:sz w:val="24"/>
        </w:rPr>
        <w:t xml:space="preserve">In all of these examples, is it possible for the ‘STATEMENT’ and its ‘NEGATION’ to BOTH </w:t>
      </w:r>
      <w:proofErr w:type="gramStart"/>
      <w:r w:rsidRPr="00B75DFE">
        <w:rPr>
          <w:b/>
          <w:sz w:val="24"/>
        </w:rPr>
        <w:t>be</w:t>
      </w:r>
      <w:proofErr w:type="gramEnd"/>
      <w:r w:rsidRPr="00B75DFE">
        <w:rPr>
          <w:b/>
          <w:sz w:val="24"/>
        </w:rPr>
        <w:t xml:space="preserve"> TRUE???</w:t>
      </w:r>
      <w:r>
        <w:rPr>
          <w:b/>
          <w:sz w:val="24"/>
        </w:rPr>
        <w:t xml:space="preserve">   </w:t>
      </w:r>
      <w:r w:rsidRPr="00B75DFE">
        <w:rPr>
          <w:b/>
          <w:sz w:val="36"/>
        </w:rPr>
        <w:t>NO</w:t>
      </w:r>
      <w:r w:rsidRPr="00B75DFE">
        <w:rPr>
          <w:b/>
          <w:sz w:val="36"/>
        </w:rPr>
        <w:tab/>
      </w:r>
    </w:p>
    <w:p w:rsidR="00B75DFE" w:rsidRDefault="00B75DFE">
      <w:r>
        <w:rPr>
          <w:noProof/>
        </w:rPr>
        <w:drawing>
          <wp:anchor distT="0" distB="0" distL="114300" distR="114300" simplePos="0" relativeHeight="251660288" behindDoc="1" locked="0" layoutInCell="1" allowOverlap="1" wp14:anchorId="13304673" wp14:editId="3E0B7275">
            <wp:simplePos x="0" y="0"/>
            <wp:positionH relativeFrom="column">
              <wp:posOffset>-76200</wp:posOffset>
            </wp:positionH>
            <wp:positionV relativeFrom="paragraph">
              <wp:posOffset>237490</wp:posOffset>
            </wp:positionV>
            <wp:extent cx="5229225" cy="1457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29225" cy="1457325"/>
                    </a:xfrm>
                    <a:prstGeom prst="rect">
                      <a:avLst/>
                    </a:prstGeom>
                  </pic:spPr>
                </pic:pic>
              </a:graphicData>
            </a:graphic>
            <wp14:sizeRelH relativeFrom="page">
              <wp14:pctWidth>0</wp14:pctWidth>
            </wp14:sizeRelH>
            <wp14:sizeRelV relativeFrom="page">
              <wp14:pctHeight>0</wp14:pctHeight>
            </wp14:sizeRelV>
          </wp:anchor>
        </w:drawing>
      </w:r>
      <w:r>
        <w:t xml:space="preserve">We can use INDIRECT </w:t>
      </w:r>
      <w:proofErr w:type="gramStart"/>
      <w:r>
        <w:t>Reasoning</w:t>
      </w:r>
      <w:proofErr w:type="gramEnd"/>
      <w:r>
        <w:t xml:space="preserve"> to write a new type of proof…  </w:t>
      </w:r>
      <w:r w:rsidRPr="00B75DFE">
        <w:rPr>
          <w:b/>
          <w:u w:val="single"/>
        </w:rPr>
        <w:t>Indirect Proofs</w:t>
      </w:r>
      <w:r>
        <w:t xml:space="preserve"> are written in paragraph form.</w:t>
      </w:r>
    </w:p>
    <w:p w:rsidR="00B75DFE" w:rsidRDefault="00B75DFE"/>
    <w:p w:rsidR="00B75DFE" w:rsidRDefault="00B75DFE">
      <w:r>
        <w:tab/>
      </w:r>
      <w:r>
        <w:tab/>
      </w:r>
      <w:r>
        <w:tab/>
      </w:r>
      <w:r>
        <w:tab/>
      </w:r>
      <w:r>
        <w:tab/>
      </w:r>
      <w:r>
        <w:tab/>
      </w:r>
      <w:r>
        <w:tab/>
      </w:r>
      <w:r>
        <w:tab/>
      </w:r>
      <w:r>
        <w:tab/>
      </w:r>
      <w:r>
        <w:tab/>
      </w:r>
      <w:r>
        <w:tab/>
        <w:t xml:space="preserve">  </w:t>
      </w:r>
      <w:r>
        <w:sym w:font="Wingdings" w:char="F0E0"/>
      </w:r>
      <w:r>
        <w:t xml:space="preserve"> </w:t>
      </w:r>
      <w:proofErr w:type="gramStart"/>
      <w:r>
        <w:t>assume</w:t>
      </w:r>
      <w:proofErr w:type="gramEnd"/>
      <w:r>
        <w:t xml:space="preserve"> the negation is true</w:t>
      </w:r>
    </w:p>
    <w:p w:rsidR="00B75DFE" w:rsidRDefault="00B75DFE" w:rsidP="00B75DFE">
      <w:pPr>
        <w:pStyle w:val="ListParagraph"/>
        <w:numPr>
          <w:ilvl w:val="0"/>
          <w:numId w:val="1"/>
        </w:numPr>
      </w:pPr>
      <w:r>
        <w:t>Eliminate your assumption as a possibility because it contradicts a true known fact</w:t>
      </w:r>
    </w:p>
    <w:p w:rsidR="00B75DFE" w:rsidRDefault="00B75DFE" w:rsidP="00B75DFE">
      <w:pPr>
        <w:pStyle w:val="ListParagraph"/>
        <w:numPr>
          <w:ilvl w:val="0"/>
          <w:numId w:val="1"/>
        </w:numPr>
      </w:pPr>
      <w:r>
        <w:t>Therefore since the negation is FALSE, the original statement must be TRUE!</w:t>
      </w:r>
    </w:p>
    <w:p w:rsidR="00B75DFE" w:rsidRDefault="00B75DFE" w:rsidP="00B75DFE">
      <w:r>
        <w:rPr>
          <w:noProof/>
        </w:rPr>
        <w:lastRenderedPageBreak/>
        <w:drawing>
          <wp:anchor distT="0" distB="0" distL="114300" distR="114300" simplePos="0" relativeHeight="251661312" behindDoc="1" locked="0" layoutInCell="1" allowOverlap="1" wp14:anchorId="42C61E7D" wp14:editId="458C82F7">
            <wp:simplePos x="0" y="0"/>
            <wp:positionH relativeFrom="column">
              <wp:posOffset>-190500</wp:posOffset>
            </wp:positionH>
            <wp:positionV relativeFrom="paragraph">
              <wp:posOffset>2647950</wp:posOffset>
            </wp:positionV>
            <wp:extent cx="5067300" cy="3343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12802"/>
                    <a:stretch/>
                  </pic:blipFill>
                  <pic:spPr bwMode="auto">
                    <a:xfrm>
                      <a:off x="0" y="0"/>
                      <a:ext cx="5067300" cy="334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872F6E" wp14:editId="3B3386C6">
            <wp:extent cx="508635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1158" b="24661"/>
                    <a:stretch/>
                  </pic:blipFill>
                  <pic:spPr bwMode="auto">
                    <a:xfrm>
                      <a:off x="0" y="0"/>
                      <a:ext cx="5095770" cy="2652854"/>
                    </a:xfrm>
                    <a:prstGeom prst="rect">
                      <a:avLst/>
                    </a:prstGeom>
                    <a:ln>
                      <a:noFill/>
                    </a:ln>
                    <a:extLst>
                      <a:ext uri="{53640926-AAD7-44D8-BBD7-CCE9431645EC}">
                        <a14:shadowObscured xmlns:a14="http://schemas.microsoft.com/office/drawing/2010/main"/>
                      </a:ext>
                    </a:extLst>
                  </pic:spPr>
                </pic:pic>
              </a:graphicData>
            </a:graphic>
          </wp:inline>
        </w:drawing>
      </w:r>
    </w:p>
    <w:p w:rsidR="00B75DFE" w:rsidRDefault="00B75DFE" w:rsidP="00B75DFE"/>
    <w:p w:rsidR="00B75DFE" w:rsidRDefault="00B75DFE" w:rsidP="00B75DFE"/>
    <w:p w:rsidR="00B75DFE" w:rsidRDefault="00B75DFE" w:rsidP="00B75DFE"/>
    <w:p w:rsidR="00B75DFE" w:rsidRDefault="00B75DFE" w:rsidP="00B75DFE"/>
    <w:p w:rsidR="00B75DFE" w:rsidRDefault="00B75DFE" w:rsidP="00B75DFE"/>
    <w:p w:rsidR="00B75DFE" w:rsidRDefault="00B75DFE" w:rsidP="00B75DFE"/>
    <w:p w:rsidR="00B75DFE" w:rsidRDefault="00B75DFE" w:rsidP="00B75DFE"/>
    <w:p w:rsidR="00B75DFE" w:rsidRDefault="00B75DFE" w:rsidP="00B75DFE"/>
    <w:p w:rsidR="00B75DFE" w:rsidRDefault="00B75DFE" w:rsidP="00B75DFE"/>
    <w:p w:rsidR="00B75DFE" w:rsidRDefault="000D47F1" w:rsidP="00B75DFE">
      <w:r>
        <w:rPr>
          <w:noProof/>
        </w:rPr>
        <w:drawing>
          <wp:anchor distT="0" distB="0" distL="27305" distR="27305" simplePos="0" relativeHeight="251663360" behindDoc="1" locked="0" layoutInCell="0" allowOverlap="1" wp14:anchorId="09690DF9" wp14:editId="1E49AF60">
            <wp:simplePos x="0" y="0"/>
            <wp:positionH relativeFrom="margin">
              <wp:posOffset>4013354</wp:posOffset>
            </wp:positionH>
            <wp:positionV relativeFrom="paragraph">
              <wp:posOffset>236855</wp:posOffset>
            </wp:positionV>
            <wp:extent cx="1078230" cy="78486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12502" r="5556"/>
                    <a:stretch>
                      <a:fillRect/>
                    </a:stretch>
                  </pic:blipFill>
                  <pic:spPr bwMode="auto">
                    <a:xfrm>
                      <a:off x="0" y="0"/>
                      <a:ext cx="1078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7F1" w:rsidRDefault="000D47F1" w:rsidP="000D47F1">
      <w:pPr>
        <w:spacing w:before="115"/>
        <w:ind w:right="5328"/>
        <w:rPr>
          <w:rFonts w:cs="Times New Roman"/>
          <w:sz w:val="24"/>
          <w:szCs w:val="24"/>
        </w:rPr>
      </w:pPr>
      <w:r>
        <w:rPr>
          <w:rFonts w:cs="Times New Roman"/>
          <w:sz w:val="24"/>
          <w:szCs w:val="24"/>
        </w:rPr>
        <w:t>Example#2:</w:t>
      </w:r>
    </w:p>
    <w:p w:rsidR="000D47F1" w:rsidRDefault="000D47F1" w:rsidP="000D47F1">
      <w:pPr>
        <w:spacing w:before="115"/>
        <w:ind w:right="5328"/>
        <w:rPr>
          <w:rFonts w:ascii="Times New Roman" w:hAnsi="Times New Roman" w:cs="Times New Roman"/>
        </w:rPr>
      </w:pPr>
      <w:r w:rsidRPr="00B432CC">
        <w:rPr>
          <w:rFonts w:ascii="Times New Roman" w:hAnsi="Times New Roman" w:cs="Times New Roman"/>
          <w:b/>
          <w:bCs/>
        </w:rPr>
        <w:t xml:space="preserve">Given: </w:t>
      </w:r>
      <w:r>
        <w:rPr>
          <w:rFonts w:ascii="Times New Roman" w:hAnsi="Times New Roman" w:cs="Times New Roman"/>
          <w:b/>
          <w:bCs/>
        </w:rPr>
        <w:sym w:font="Symbol" w:char="F0D0"/>
      </w:r>
      <w:r w:rsidRPr="00B432CC">
        <w:rPr>
          <w:rFonts w:ascii="Times New Roman" w:hAnsi="Times New Roman" w:cs="Times New Roman"/>
          <w:i/>
          <w:iCs/>
        </w:rPr>
        <w:t xml:space="preserve">A </w:t>
      </w:r>
      <w:r w:rsidRPr="00B432CC">
        <w:rPr>
          <w:rFonts w:ascii="Times New Roman" w:hAnsi="Times New Roman" w:cs="Times New Roman"/>
        </w:rPr>
        <w:t xml:space="preserve">and </w:t>
      </w:r>
      <w:r>
        <w:rPr>
          <w:rFonts w:ascii="Times New Roman" w:hAnsi="Times New Roman" w:cs="Times New Roman"/>
        </w:rPr>
        <w:sym w:font="Symbol" w:char="F0D0"/>
      </w:r>
      <w:r w:rsidRPr="00B432CC">
        <w:rPr>
          <w:rFonts w:ascii="Times New Roman" w:hAnsi="Times New Roman" w:cs="Times New Roman"/>
          <w:i/>
          <w:iCs/>
        </w:rPr>
        <w:t xml:space="preserve">B </w:t>
      </w:r>
      <w:r w:rsidRPr="00B432CC">
        <w:rPr>
          <w:rFonts w:ascii="Times New Roman" w:hAnsi="Times New Roman" w:cs="Times New Roman"/>
        </w:rPr>
        <w:t>are not complementary.</w:t>
      </w:r>
    </w:p>
    <w:p w:rsidR="000D47F1" w:rsidRPr="00B432CC" w:rsidRDefault="000D47F1" w:rsidP="000D47F1">
      <w:pPr>
        <w:shd w:val="clear" w:color="auto" w:fill="FFFFFF"/>
        <w:spacing w:before="60" w:line="280" w:lineRule="exact"/>
      </w:pPr>
      <w:r w:rsidRPr="00B432CC">
        <w:rPr>
          <w:rFonts w:ascii="Times New Roman" w:hAnsi="Times New Roman" w:cs="Times New Roman"/>
          <w:b/>
          <w:bCs/>
        </w:rPr>
        <w:t xml:space="preserve">Prove: </w:t>
      </w:r>
      <w:r>
        <w:rPr>
          <w:rFonts w:ascii="Times New Roman" w:hAnsi="Times New Roman" w:cs="Times New Roman"/>
          <w:b/>
          <w:bCs/>
        </w:rPr>
        <w:sym w:font="Symbol" w:char="F0D0"/>
      </w:r>
      <w:r w:rsidRPr="00B432CC">
        <w:rPr>
          <w:rFonts w:ascii="Times New Roman" w:hAnsi="Times New Roman" w:cs="Times New Roman"/>
          <w:i/>
          <w:iCs/>
        </w:rPr>
        <w:t xml:space="preserve">C </w:t>
      </w:r>
      <w:r w:rsidRPr="00B432CC">
        <w:rPr>
          <w:rFonts w:ascii="Times New Roman" w:hAnsi="Times New Roman" w:cs="Times New Roman"/>
        </w:rPr>
        <w:t>is not a right angle.</w:t>
      </w:r>
    </w:p>
    <w:p w:rsidR="000D47F1" w:rsidRPr="00B432CC" w:rsidRDefault="000D47F1" w:rsidP="000D47F1">
      <w:pPr>
        <w:shd w:val="clear" w:color="auto" w:fill="FFFFFF"/>
        <w:spacing w:before="240"/>
        <w:ind w:left="-57"/>
      </w:pPr>
      <w:r w:rsidRPr="00B432CC">
        <w:rPr>
          <w:b/>
          <w:bCs/>
        </w:rPr>
        <w:t xml:space="preserve">Step 1: </w:t>
      </w:r>
      <w:r w:rsidRPr="00B432CC">
        <w:rPr>
          <w:rFonts w:ascii="Times New Roman" w:cs="Times New Roman"/>
        </w:rPr>
        <w:t>Assume that</w:t>
      </w:r>
      <w:r>
        <w:rPr>
          <w:rFonts w:ascii="Times New Roman" w:cs="Times New Roman"/>
        </w:rPr>
        <w:sym w:font="Symbol" w:char="F0D0"/>
      </w:r>
      <w:r w:rsidRPr="00B432CC">
        <w:rPr>
          <w:rFonts w:ascii="Times New Roman" w:cs="Times New Roman"/>
          <w:i/>
          <w:iCs/>
        </w:rPr>
        <w:t xml:space="preserve">C </w:t>
      </w:r>
      <w:r w:rsidRPr="00B432CC">
        <w:rPr>
          <w:rFonts w:ascii="Times New Roman" w:cs="Times New Roman"/>
        </w:rPr>
        <w:t>is a right angle.</w:t>
      </w:r>
    </w:p>
    <w:p w:rsidR="000D47F1" w:rsidRPr="00B432CC" w:rsidRDefault="000D47F1" w:rsidP="000D47F1">
      <w:pPr>
        <w:shd w:val="clear" w:color="auto" w:fill="FFFFFF"/>
        <w:spacing w:before="160"/>
        <w:ind w:left="737" w:hanging="794"/>
      </w:pPr>
      <w:r w:rsidRPr="00B432CC">
        <w:rPr>
          <w:b/>
          <w:bCs/>
        </w:rPr>
        <w:t xml:space="preserve">Step 2: </w:t>
      </w:r>
      <w:r w:rsidRPr="00B432CC">
        <w:rPr>
          <w:rFonts w:ascii="Times New Roman" w:cs="Times New Roman"/>
        </w:rPr>
        <w:t xml:space="preserve">If </w:t>
      </w:r>
      <w:r>
        <w:rPr>
          <w:rFonts w:ascii="Times New Roman" w:cs="Times New Roman"/>
        </w:rPr>
        <w:sym w:font="Symbol" w:char="F0D0"/>
      </w:r>
      <w:r w:rsidRPr="00B432CC">
        <w:rPr>
          <w:rFonts w:ascii="Times New Roman" w:cs="Times New Roman"/>
          <w:i/>
          <w:iCs/>
        </w:rPr>
        <w:t xml:space="preserve">C </w:t>
      </w:r>
      <w:r w:rsidRPr="00B432CC">
        <w:rPr>
          <w:rFonts w:ascii="Times New Roman" w:cs="Times New Roman"/>
        </w:rPr>
        <w:t>is a right angle, then by the Triangle Angle-Sum Theorem,</w:t>
      </w:r>
      <w:r>
        <w:rPr>
          <w:rFonts w:ascii="Times New Roman" w:cs="Times New Roman"/>
        </w:rPr>
        <w:t xml:space="preserve"> </w:t>
      </w:r>
      <w:r w:rsidRPr="00B432CC">
        <w:rPr>
          <w:rFonts w:ascii="Times New Roman" w:hAnsi="Times New Roman" w:cs="Times New Roman"/>
          <w:i/>
          <w:iCs/>
        </w:rPr>
        <w:t>m</w:t>
      </w:r>
      <w:r>
        <w:rPr>
          <w:rFonts w:ascii="Times New Roman" w:hAnsi="Times New Roman" w:cs="Times New Roman"/>
        </w:rPr>
        <w:sym w:font="Symbol" w:char="F0D0"/>
      </w:r>
      <w:r w:rsidRPr="00B432CC">
        <w:rPr>
          <w:rFonts w:ascii="Times New Roman" w:hAnsi="Times New Roman" w:cs="Times New Roman"/>
          <w:i/>
          <w:iCs/>
        </w:rPr>
        <w:t xml:space="preserve">A </w:t>
      </w:r>
      <w:r>
        <w:rPr>
          <w:rFonts w:ascii="Times New Roman" w:hAnsi="Times New Roman" w:cs="Times New Roman"/>
          <w:i/>
          <w:iCs/>
        </w:rPr>
        <w:t>+</w:t>
      </w:r>
      <w:r w:rsidRPr="00B432CC">
        <w:rPr>
          <w:rFonts w:ascii="Times New Roman" w:hAnsi="Times New Roman" w:cs="Times New Roman"/>
        </w:rPr>
        <w:t xml:space="preserve"> </w:t>
      </w:r>
      <w:r w:rsidRPr="00B432CC">
        <w:rPr>
          <w:rFonts w:ascii="Times New Roman" w:hAnsi="Times New Roman" w:cs="Times New Roman"/>
          <w:i/>
          <w:iCs/>
        </w:rPr>
        <w:t>m</w:t>
      </w:r>
      <w:r>
        <w:rPr>
          <w:rFonts w:ascii="Times New Roman" w:hAnsi="Times New Roman" w:cs="Times New Roman"/>
        </w:rPr>
        <w:sym w:font="Symbol" w:char="F0D0"/>
      </w:r>
      <w:r w:rsidRPr="00B432CC">
        <w:rPr>
          <w:rFonts w:ascii="Times New Roman" w:hAnsi="Times New Roman" w:cs="Times New Roman"/>
          <w:i/>
          <w:iCs/>
        </w:rPr>
        <w:t xml:space="preserve">B </w:t>
      </w:r>
      <w:r>
        <w:rPr>
          <w:rFonts w:ascii="Times New Roman" w:hAnsi="Times New Roman" w:cs="Times New Roman"/>
          <w:i/>
          <w:iCs/>
        </w:rPr>
        <w:t>+</w:t>
      </w:r>
      <w:r w:rsidRPr="00B432CC">
        <w:rPr>
          <w:rFonts w:ascii="Times New Roman" w:hAnsi="Times New Roman" w:cs="Times New Roman"/>
        </w:rPr>
        <w:t xml:space="preserve"> 90 </w:t>
      </w:r>
      <w:r>
        <w:rPr>
          <w:rFonts w:ascii="Times New Roman" w:hAnsi="Times New Roman" w:cs="Times New Roman"/>
        </w:rPr>
        <w:t>=</w:t>
      </w:r>
      <w:r w:rsidRPr="00B432CC">
        <w:rPr>
          <w:rFonts w:ascii="Times New Roman" w:hAnsi="Times New Roman" w:cs="Times New Roman"/>
        </w:rPr>
        <w:t xml:space="preserve"> 180. So </w:t>
      </w:r>
      <w:r w:rsidRPr="00B432CC">
        <w:rPr>
          <w:rFonts w:ascii="Times New Roman" w:hAnsi="Times New Roman" w:cs="Times New Roman"/>
          <w:i/>
          <w:iCs/>
        </w:rPr>
        <w:t>m</w:t>
      </w:r>
      <w:r>
        <w:rPr>
          <w:rFonts w:ascii="Times New Roman" w:hAnsi="Times New Roman" w:cs="Times New Roman"/>
        </w:rPr>
        <w:sym w:font="Symbol" w:char="F0D0"/>
      </w:r>
      <w:r w:rsidRPr="00B432CC">
        <w:rPr>
          <w:rFonts w:ascii="Times New Roman" w:hAnsi="Times New Roman" w:cs="Times New Roman"/>
          <w:i/>
          <w:iCs/>
        </w:rPr>
        <w:t xml:space="preserve">A </w:t>
      </w:r>
      <w:r>
        <w:rPr>
          <w:rFonts w:ascii="Times New Roman" w:hAnsi="Times New Roman" w:cs="Times New Roman"/>
          <w:i/>
          <w:iCs/>
        </w:rPr>
        <w:t>+</w:t>
      </w:r>
      <w:r w:rsidRPr="00B432CC">
        <w:rPr>
          <w:rFonts w:ascii="Times New Roman" w:hAnsi="Times New Roman" w:cs="Times New Roman"/>
        </w:rPr>
        <w:t xml:space="preserve"> </w:t>
      </w:r>
      <w:r w:rsidRPr="00B432CC">
        <w:rPr>
          <w:rFonts w:ascii="Times New Roman" w:hAnsi="Times New Roman" w:cs="Times New Roman"/>
          <w:i/>
          <w:iCs/>
        </w:rPr>
        <w:t>m</w:t>
      </w:r>
      <w:r>
        <w:rPr>
          <w:rFonts w:ascii="Times New Roman" w:hAnsi="Times New Roman" w:cs="Times New Roman"/>
        </w:rPr>
        <w:sym w:font="Symbol" w:char="F0D0"/>
      </w:r>
      <w:r w:rsidRPr="00B432CC">
        <w:rPr>
          <w:rFonts w:ascii="Times New Roman" w:hAnsi="Times New Roman" w:cs="Times New Roman"/>
          <w:i/>
          <w:iCs/>
        </w:rPr>
        <w:t xml:space="preserve">B </w:t>
      </w:r>
      <w:r>
        <w:rPr>
          <w:rFonts w:ascii="Times New Roman" w:hAnsi="Times New Roman" w:cs="Times New Roman"/>
          <w:i/>
          <w:iCs/>
        </w:rPr>
        <w:t>=</w:t>
      </w:r>
      <w:r w:rsidRPr="00B432CC">
        <w:rPr>
          <w:rFonts w:ascii="Times New Roman" w:hAnsi="Times New Roman" w:cs="Times New Roman"/>
        </w:rPr>
        <w:t xml:space="preserve"> 90. Therefore, </w:t>
      </w:r>
      <w:r>
        <w:rPr>
          <w:rFonts w:ascii="Times New Roman" w:hAnsi="Times New Roman" w:cs="Times New Roman"/>
        </w:rPr>
        <w:sym w:font="Symbol" w:char="F0D0"/>
      </w:r>
      <w:r w:rsidRPr="00B432CC">
        <w:rPr>
          <w:rFonts w:ascii="Times New Roman" w:hAnsi="Times New Roman" w:cs="Times New Roman"/>
          <w:i/>
          <w:iCs/>
        </w:rPr>
        <w:t xml:space="preserve">A </w:t>
      </w:r>
      <w:r w:rsidRPr="00B432CC">
        <w:rPr>
          <w:rFonts w:ascii="Times New Roman" w:hAnsi="Times New Roman" w:cs="Times New Roman"/>
        </w:rPr>
        <w:t xml:space="preserve">and </w:t>
      </w:r>
      <w:r>
        <w:rPr>
          <w:rFonts w:ascii="Times New Roman" w:hAnsi="Times New Roman" w:cs="Times New Roman"/>
        </w:rPr>
        <w:sym w:font="Symbol" w:char="F0D0"/>
      </w:r>
      <w:r w:rsidRPr="00B432CC">
        <w:rPr>
          <w:rFonts w:ascii="Times New Roman" w:hAnsi="Times New Roman" w:cs="Times New Roman"/>
          <w:i/>
          <w:iCs/>
        </w:rPr>
        <w:t xml:space="preserve">B </w:t>
      </w:r>
      <w:r w:rsidRPr="00B432CC">
        <w:rPr>
          <w:rFonts w:ascii="Times New Roman" w:hAnsi="Times New Roman" w:cs="Times New Roman"/>
        </w:rPr>
        <w:t xml:space="preserve">are complementary. But </w:t>
      </w:r>
      <w:r>
        <w:rPr>
          <w:rFonts w:ascii="Times New Roman" w:hAnsi="Times New Roman" w:cs="Times New Roman"/>
        </w:rPr>
        <w:sym w:font="Symbol" w:char="F0D0"/>
      </w:r>
      <w:proofErr w:type="gramStart"/>
      <w:r w:rsidRPr="00B432CC">
        <w:rPr>
          <w:rFonts w:ascii="Times New Roman" w:hAnsi="Times New Roman" w:cs="Times New Roman"/>
          <w:i/>
          <w:iCs/>
        </w:rPr>
        <w:t xml:space="preserve">A </w:t>
      </w:r>
      <w:r w:rsidRPr="00B432CC">
        <w:rPr>
          <w:rFonts w:ascii="Times New Roman" w:hAnsi="Times New Roman" w:cs="Times New Roman"/>
        </w:rPr>
        <w:t>and</w:t>
      </w:r>
      <w:proofErr w:type="gramEnd"/>
      <w:r w:rsidRPr="00B432CC">
        <w:rPr>
          <w:rFonts w:ascii="Times New Roman" w:hAnsi="Times New Roman" w:cs="Times New Roman"/>
        </w:rPr>
        <w:t xml:space="preserve"> </w:t>
      </w:r>
      <w:r>
        <w:rPr>
          <w:rFonts w:ascii="Times New Roman" w:hAnsi="Times New Roman" w:cs="Times New Roman"/>
        </w:rPr>
        <w:sym w:font="Symbol" w:char="F0D0"/>
      </w:r>
      <w:r w:rsidRPr="00B432CC">
        <w:rPr>
          <w:rFonts w:ascii="Times New Roman" w:hAnsi="Times New Roman" w:cs="Times New Roman"/>
          <w:i/>
          <w:iCs/>
        </w:rPr>
        <w:t xml:space="preserve">B </w:t>
      </w:r>
      <w:r w:rsidRPr="00B432CC">
        <w:rPr>
          <w:rFonts w:ascii="Times New Roman" w:hAnsi="Times New Roman" w:cs="Times New Roman"/>
        </w:rPr>
        <w:t>are not complementary.</w:t>
      </w:r>
    </w:p>
    <w:p w:rsidR="000D47F1" w:rsidRPr="00B432CC" w:rsidRDefault="000D47F1" w:rsidP="000D47F1">
      <w:pPr>
        <w:shd w:val="clear" w:color="auto" w:fill="FFFFFF"/>
        <w:spacing w:before="160"/>
        <w:ind w:left="-57"/>
      </w:pPr>
      <w:r w:rsidRPr="00B432CC">
        <w:rPr>
          <w:b/>
          <w:bCs/>
        </w:rPr>
        <w:t xml:space="preserve">Step 3: </w:t>
      </w:r>
      <w:r w:rsidRPr="00B432CC">
        <w:rPr>
          <w:rFonts w:ascii="Times New Roman" w:cs="Times New Roman"/>
        </w:rPr>
        <w:t xml:space="preserve">Therefore, </w:t>
      </w:r>
      <w:r>
        <w:rPr>
          <w:rFonts w:ascii="Times New Roman" w:cs="Times New Roman"/>
        </w:rPr>
        <w:sym w:font="Symbol" w:char="F0D0"/>
      </w:r>
      <w:r w:rsidRPr="00B432CC">
        <w:rPr>
          <w:rFonts w:ascii="Times New Roman" w:cs="Times New Roman"/>
          <w:i/>
          <w:iCs/>
        </w:rPr>
        <w:t xml:space="preserve">C </w:t>
      </w:r>
      <w:r w:rsidRPr="00B432CC">
        <w:rPr>
          <w:rFonts w:ascii="Times New Roman" w:cs="Times New Roman"/>
        </w:rPr>
        <w:t>is not a right angle.</w:t>
      </w:r>
    </w:p>
    <w:p w:rsidR="000D47F1" w:rsidRDefault="000D47F1" w:rsidP="000D47F1">
      <w:r>
        <w:rPr>
          <w:noProof/>
        </w:rPr>
        <w:drawing>
          <wp:anchor distT="0" distB="0" distL="114300" distR="114300" simplePos="0" relativeHeight="251664384" behindDoc="1" locked="0" layoutInCell="1" allowOverlap="1" wp14:anchorId="4AC8FE96" wp14:editId="1BDB9B28">
            <wp:simplePos x="0" y="0"/>
            <wp:positionH relativeFrom="column">
              <wp:posOffset>-314325</wp:posOffset>
            </wp:positionH>
            <wp:positionV relativeFrom="paragraph">
              <wp:posOffset>54610</wp:posOffset>
            </wp:positionV>
            <wp:extent cx="2771775" cy="533400"/>
            <wp:effectExtent l="0" t="0" r="9525" b="0"/>
            <wp:wrapTight wrapText="bothSides">
              <wp:wrapPolygon edited="0">
                <wp:start x="0" y="0"/>
                <wp:lineTo x="0" y="20829"/>
                <wp:lineTo x="21526" y="20829"/>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71775" cy="53340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0D47F1" w:rsidRPr="00B75DFE" w:rsidRDefault="000D47F1" w:rsidP="000D47F1">
      <w:pPr>
        <w:shd w:val="clear" w:color="auto" w:fill="FFFFFF"/>
        <w:spacing w:before="149"/>
      </w:pPr>
      <w:bookmarkStart w:id="0" w:name="_GoBack"/>
      <w:bookmarkEnd w:id="0"/>
      <w:r>
        <w:rPr>
          <w:noProof/>
        </w:rPr>
        <mc:AlternateContent>
          <mc:Choice Requires="wps">
            <w:drawing>
              <wp:anchor distT="0" distB="0" distL="114300" distR="114300" simplePos="0" relativeHeight="251666432" behindDoc="1" locked="0" layoutInCell="1" allowOverlap="1" wp14:anchorId="181BA3CA" wp14:editId="776741B0">
                <wp:simplePos x="0" y="0"/>
                <wp:positionH relativeFrom="column">
                  <wp:posOffset>1752600</wp:posOffset>
                </wp:positionH>
                <wp:positionV relativeFrom="paragraph">
                  <wp:posOffset>353695</wp:posOffset>
                </wp:positionV>
                <wp:extent cx="2581275" cy="381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81000"/>
                        </a:xfrm>
                        <a:prstGeom prst="rect">
                          <a:avLst/>
                        </a:prstGeom>
                        <a:solidFill>
                          <a:srgbClr val="FFFFFF"/>
                        </a:solidFill>
                        <a:ln w="9525">
                          <a:solidFill>
                            <a:srgbClr val="000000"/>
                          </a:solidFill>
                          <a:miter lim="800000"/>
                          <a:headEnd/>
                          <a:tailEnd/>
                        </a:ln>
                      </wps:spPr>
                      <wps:txbx>
                        <w:txbxContent>
                          <w:p w:rsidR="000D47F1" w:rsidRPr="00B75DFE" w:rsidRDefault="000D47F1" w:rsidP="000D47F1">
                            <w:pPr>
                              <w:shd w:val="clear" w:color="auto" w:fill="FFFFFF"/>
                              <w:spacing w:before="149"/>
                            </w:pPr>
                            <w:proofErr w:type="gramStart"/>
                            <w:r>
                              <w:t xml:space="preserve">HW  </w:t>
                            </w:r>
                            <w:proofErr w:type="spellStart"/>
                            <w:r>
                              <w:t>pg</w:t>
                            </w:r>
                            <w:proofErr w:type="spellEnd"/>
                            <w:proofErr w:type="gramEnd"/>
                            <w:r>
                              <w:t xml:space="preserve"> 319-322 # 1-13, 19, 22, 23, 29, 30 </w:t>
                            </w:r>
                          </w:p>
                          <w:p w:rsidR="000D47F1" w:rsidRDefault="000D4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27.85pt;width:203.2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">
                <v:textbox>
                  <w:txbxContent>
                    <w:p w:rsidR="000D47F1" w:rsidRPr="00B75DFE" w:rsidRDefault="000D47F1" w:rsidP="000D47F1">
                      <w:pPr>
                        <w:shd w:val="clear" w:color="auto" w:fill="FFFFFF"/>
                        <w:spacing w:before="149"/>
                      </w:pPr>
                      <w:proofErr w:type="gramStart"/>
                      <w:r>
                        <w:t xml:space="preserve">HW  </w:t>
                      </w:r>
                      <w:proofErr w:type="spellStart"/>
                      <w:r>
                        <w:t>pg</w:t>
                      </w:r>
                      <w:proofErr w:type="spellEnd"/>
                      <w:proofErr w:type="gramEnd"/>
                      <w:r>
                        <w:t xml:space="preserve"> 319-322 # 1-13, 19, 22, 23, 29, 30 </w:t>
                      </w:r>
                    </w:p>
                    <w:p w:rsidR="000D47F1" w:rsidRDefault="000D47F1"/>
                  </w:txbxContent>
                </v:textbox>
              </v:shape>
            </w:pict>
          </mc:Fallback>
        </mc:AlternateContent>
      </w:r>
    </w:p>
    <w:sectPr w:rsidR="000D47F1" w:rsidRPr="00B75DFE" w:rsidSect="00B75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35839"/>
    <w:multiLevelType w:val="hybridMultilevel"/>
    <w:tmpl w:val="9D24DFDE"/>
    <w:lvl w:ilvl="0" w:tplc="967A6ABE">
      <w:numFmt w:val="bullet"/>
      <w:lvlText w:val=""/>
      <w:lvlJc w:val="left"/>
      <w:pPr>
        <w:ind w:left="8280" w:hanging="360"/>
      </w:pPr>
      <w:rPr>
        <w:rFonts w:ascii="Wingdings" w:eastAsiaTheme="minorHAnsi" w:hAnsi="Wingdings" w:cstheme="minorBid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FE"/>
    <w:rsid w:val="000D47F1"/>
    <w:rsid w:val="001442FF"/>
    <w:rsid w:val="00AF6CD4"/>
    <w:rsid w:val="00B7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FE"/>
    <w:rPr>
      <w:rFonts w:ascii="Tahoma" w:hAnsi="Tahoma" w:cs="Tahoma"/>
      <w:sz w:val="16"/>
      <w:szCs w:val="16"/>
    </w:rPr>
  </w:style>
  <w:style w:type="table" w:styleId="TableGrid">
    <w:name w:val="Table Grid"/>
    <w:basedOn w:val="TableNormal"/>
    <w:uiPriority w:val="59"/>
    <w:rsid w:val="00B75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FE"/>
    <w:rPr>
      <w:rFonts w:ascii="Tahoma" w:hAnsi="Tahoma" w:cs="Tahoma"/>
      <w:sz w:val="16"/>
      <w:szCs w:val="16"/>
    </w:rPr>
  </w:style>
  <w:style w:type="table" w:styleId="TableGrid">
    <w:name w:val="Table Grid"/>
    <w:basedOn w:val="TableNormal"/>
    <w:uiPriority w:val="59"/>
    <w:rsid w:val="00B75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2013-12-11T19:19:00Z</dcterms:created>
  <dcterms:modified xsi:type="dcterms:W3CDTF">2013-12-11T20:27:00Z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