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FD" w:rsidRPr="00074C0E" w:rsidRDefault="00EE7CFD" w:rsidP="00292796">
      <w:pPr>
        <w:spacing w:line="33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074C0E">
        <w:rPr>
          <w:rFonts w:asciiTheme="majorHAnsi" w:hAnsiTheme="majorHAnsi"/>
          <w:b/>
          <w:bCs/>
          <w:sz w:val="28"/>
          <w:szCs w:val="28"/>
        </w:rPr>
        <w:t>Geometry 22 Final Exam</w:t>
      </w:r>
    </w:p>
    <w:p w:rsidR="00074C0E" w:rsidRPr="00074C0E" w:rsidRDefault="00074C0E" w:rsidP="00292796">
      <w:pPr>
        <w:spacing w:line="336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074C0E">
        <w:rPr>
          <w:rFonts w:asciiTheme="majorHAnsi" w:hAnsiTheme="majorHAnsi"/>
          <w:b/>
          <w:bCs/>
          <w:sz w:val="28"/>
          <w:szCs w:val="28"/>
        </w:rPr>
        <w:t>Formula Sheet</w:t>
      </w:r>
      <w:r w:rsidRPr="00074C0E">
        <w:rPr>
          <w:rFonts w:asciiTheme="majorHAnsi" w:hAnsiTheme="majorHAnsi"/>
          <w:b/>
          <w:bCs/>
          <w:sz w:val="28"/>
          <w:szCs w:val="28"/>
        </w:rPr>
        <w:tab/>
      </w:r>
    </w:p>
    <w:p w:rsidR="00781559" w:rsidRPr="00074C0E" w:rsidRDefault="00781559" w:rsidP="00292796">
      <w:pPr>
        <w:spacing w:line="336" w:lineRule="auto"/>
        <w:rPr>
          <w:rFonts w:asciiTheme="majorHAnsi" w:hAnsiTheme="majorHAnsi"/>
          <w:b/>
          <w:bCs/>
          <w:sz w:val="26"/>
          <w:szCs w:val="26"/>
        </w:rPr>
      </w:pPr>
    </w:p>
    <w:p w:rsidR="00EE7CFD" w:rsidRPr="00074C0E" w:rsidRDefault="00EE7CFD" w:rsidP="00292796">
      <w:pPr>
        <w:spacing w:line="336" w:lineRule="auto"/>
        <w:rPr>
          <w:rFonts w:asciiTheme="majorHAnsi" w:hAnsiTheme="majorHAnsi"/>
          <w:sz w:val="26"/>
          <w:szCs w:val="26"/>
        </w:rPr>
      </w:pPr>
      <w:r w:rsidRPr="00074C0E">
        <w:rPr>
          <w:rFonts w:asciiTheme="majorHAnsi" w:hAnsiTheme="majorHAnsi"/>
          <w:sz w:val="26"/>
          <w:szCs w:val="26"/>
        </w:rPr>
        <w:t>Area of a Parallelogram</w:t>
      </w:r>
      <w:r w:rsidRPr="00074C0E">
        <w:rPr>
          <w:rFonts w:asciiTheme="majorHAnsi" w:hAnsiTheme="majorHAnsi"/>
          <w:sz w:val="26"/>
          <w:szCs w:val="26"/>
        </w:rPr>
        <w:tab/>
      </w:r>
      <w:r w:rsidRPr="00074C0E">
        <w:rPr>
          <w:rFonts w:asciiTheme="majorHAnsi" w:hAnsiTheme="majorHAnsi"/>
          <w:position w:val="-6"/>
          <w:sz w:val="26"/>
          <w:szCs w:val="26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4.25pt" o:ole="">
            <v:imagedata r:id="rId5" o:title=""/>
          </v:shape>
          <o:OLEObject Type="Embed" ProgID="Equation.3" ShapeID="_x0000_i1025" DrawAspect="Content" ObjectID="_1495281255" r:id="rId6"/>
        </w:object>
      </w:r>
      <w:r w:rsidR="00561A87" w:rsidRPr="00074C0E">
        <w:rPr>
          <w:rFonts w:asciiTheme="majorHAnsi" w:hAnsiTheme="majorHAnsi"/>
          <w:sz w:val="26"/>
          <w:szCs w:val="26"/>
        </w:rPr>
        <w:tab/>
      </w:r>
      <w:r w:rsidR="00561A87" w:rsidRPr="00074C0E">
        <w:rPr>
          <w:rFonts w:asciiTheme="majorHAnsi" w:hAnsiTheme="majorHAnsi"/>
          <w:sz w:val="26"/>
          <w:szCs w:val="26"/>
        </w:rPr>
        <w:tab/>
      </w:r>
      <w:r w:rsidRPr="00074C0E">
        <w:rPr>
          <w:rFonts w:asciiTheme="majorHAnsi" w:hAnsiTheme="majorHAnsi"/>
          <w:sz w:val="26"/>
          <w:szCs w:val="26"/>
        </w:rPr>
        <w:t>Area of a Trapezoid</w:t>
      </w:r>
      <w:r w:rsidR="00561A87" w:rsidRPr="00074C0E">
        <w:rPr>
          <w:rFonts w:asciiTheme="majorHAnsi" w:hAnsiTheme="majorHAnsi"/>
          <w:sz w:val="26"/>
          <w:szCs w:val="26"/>
        </w:rPr>
        <w:t xml:space="preserve">     </w:t>
      </w:r>
      <w:r w:rsidR="00F670E3" w:rsidRPr="00074C0E">
        <w:rPr>
          <w:rFonts w:asciiTheme="majorHAnsi" w:hAnsiTheme="majorHAnsi"/>
          <w:position w:val="-24"/>
          <w:sz w:val="26"/>
          <w:szCs w:val="26"/>
        </w:rPr>
        <w:object w:dxaOrig="1540" w:dyaOrig="620">
          <v:shape id="_x0000_i1026" type="#_x0000_t75" style="width:77.25pt;height:30.75pt" o:ole="">
            <v:imagedata r:id="rId7" o:title=""/>
          </v:shape>
          <o:OLEObject Type="Embed" ProgID="Equation.DSMT4" ShapeID="_x0000_i1026" DrawAspect="Content" ObjectID="_1495281256" r:id="rId8"/>
        </w:object>
      </w:r>
    </w:p>
    <w:p w:rsidR="00EE7CFD" w:rsidRPr="00074C0E" w:rsidRDefault="00EE7CFD" w:rsidP="00292796">
      <w:pPr>
        <w:spacing w:line="336" w:lineRule="auto"/>
        <w:rPr>
          <w:rFonts w:asciiTheme="majorHAnsi" w:hAnsiTheme="majorHAnsi"/>
          <w:sz w:val="26"/>
          <w:szCs w:val="26"/>
        </w:rPr>
      </w:pPr>
      <w:r w:rsidRPr="00074C0E">
        <w:rPr>
          <w:rFonts w:asciiTheme="majorHAnsi" w:hAnsiTheme="majorHAnsi"/>
          <w:sz w:val="26"/>
          <w:szCs w:val="26"/>
        </w:rPr>
        <w:t>Area of a Triangle</w:t>
      </w:r>
      <w:r w:rsidRPr="00074C0E">
        <w:rPr>
          <w:rFonts w:asciiTheme="majorHAnsi" w:hAnsiTheme="majorHAnsi"/>
          <w:sz w:val="26"/>
          <w:szCs w:val="26"/>
        </w:rPr>
        <w:tab/>
      </w:r>
      <w:r w:rsidR="00561A87" w:rsidRPr="00074C0E">
        <w:rPr>
          <w:rFonts w:asciiTheme="majorHAnsi" w:hAnsiTheme="majorHAnsi"/>
          <w:sz w:val="26"/>
          <w:szCs w:val="26"/>
        </w:rPr>
        <w:t xml:space="preserve">  </w:t>
      </w:r>
      <w:r w:rsidR="00D73B70" w:rsidRPr="00074C0E">
        <w:rPr>
          <w:rFonts w:asciiTheme="majorHAnsi" w:hAnsiTheme="majorHAnsi"/>
          <w:position w:val="-24"/>
          <w:sz w:val="26"/>
          <w:szCs w:val="26"/>
        </w:rPr>
        <w:object w:dxaOrig="900" w:dyaOrig="620">
          <v:shape id="_x0000_i1027" type="#_x0000_t75" style="width:45pt;height:30.75pt" o:ole="">
            <v:imagedata r:id="rId9" o:title=""/>
          </v:shape>
          <o:OLEObject Type="Embed" ProgID="Equation.DSMT4" ShapeID="_x0000_i1027" DrawAspect="Content" ObjectID="_1495281257" r:id="rId10"/>
        </w:object>
      </w:r>
      <w:r w:rsidR="00F670E3" w:rsidRPr="00074C0E">
        <w:rPr>
          <w:rFonts w:asciiTheme="majorHAnsi" w:hAnsiTheme="majorHAnsi"/>
          <w:sz w:val="26"/>
          <w:szCs w:val="26"/>
        </w:rPr>
        <w:tab/>
      </w:r>
      <w:r w:rsidR="00561A87" w:rsidRPr="00074C0E">
        <w:rPr>
          <w:rFonts w:asciiTheme="majorHAnsi" w:hAnsiTheme="majorHAnsi"/>
          <w:sz w:val="26"/>
          <w:szCs w:val="26"/>
        </w:rPr>
        <w:tab/>
      </w:r>
      <w:r w:rsidR="00D73B70" w:rsidRPr="00074C0E">
        <w:rPr>
          <w:rFonts w:asciiTheme="majorHAnsi" w:hAnsiTheme="majorHAnsi"/>
          <w:sz w:val="26"/>
          <w:szCs w:val="26"/>
        </w:rPr>
        <w:tab/>
      </w:r>
      <w:r w:rsidRPr="00074C0E">
        <w:rPr>
          <w:rFonts w:asciiTheme="majorHAnsi" w:hAnsiTheme="majorHAnsi"/>
          <w:sz w:val="26"/>
          <w:szCs w:val="26"/>
        </w:rPr>
        <w:t>Area of a Regular Polygon</w:t>
      </w:r>
      <w:r w:rsidR="00561A87" w:rsidRPr="00074C0E">
        <w:rPr>
          <w:rFonts w:asciiTheme="majorHAnsi" w:hAnsiTheme="majorHAnsi"/>
          <w:sz w:val="26"/>
          <w:szCs w:val="26"/>
        </w:rPr>
        <w:t xml:space="preserve">     </w:t>
      </w:r>
      <w:r w:rsidR="00D73B70" w:rsidRPr="00074C0E">
        <w:rPr>
          <w:rFonts w:asciiTheme="majorHAnsi" w:hAnsiTheme="majorHAnsi"/>
          <w:position w:val="-24"/>
          <w:sz w:val="26"/>
          <w:szCs w:val="26"/>
        </w:rPr>
        <w:object w:dxaOrig="920" w:dyaOrig="620">
          <v:shape id="_x0000_i1028" type="#_x0000_t75" style="width:45.75pt;height:30.75pt" o:ole="">
            <v:imagedata r:id="rId11" o:title=""/>
          </v:shape>
          <o:OLEObject Type="Embed" ProgID="Equation.DSMT4" ShapeID="_x0000_i1028" DrawAspect="Content" ObjectID="_1495281258" r:id="rId12"/>
        </w:object>
      </w:r>
    </w:p>
    <w:p w:rsidR="00CB51B2" w:rsidRPr="00074C0E" w:rsidRDefault="00CB51B2" w:rsidP="00292796">
      <w:pPr>
        <w:spacing w:line="336" w:lineRule="auto"/>
        <w:rPr>
          <w:rFonts w:asciiTheme="majorHAnsi" w:hAnsiTheme="majorHAnsi"/>
          <w:sz w:val="26"/>
          <w:szCs w:val="26"/>
        </w:rPr>
      </w:pPr>
      <w:r w:rsidRPr="00074C0E">
        <w:rPr>
          <w:rFonts w:asciiTheme="majorHAnsi" w:hAnsiTheme="majorHAnsi"/>
          <w:sz w:val="26"/>
          <w:szCs w:val="26"/>
        </w:rPr>
        <w:t xml:space="preserve">Area of a Rhombus   </w:t>
      </w:r>
      <w:r w:rsidRPr="00074C0E">
        <w:rPr>
          <w:rFonts w:asciiTheme="majorHAnsi" w:hAnsiTheme="majorHAnsi"/>
          <w:position w:val="-24"/>
          <w:sz w:val="26"/>
          <w:szCs w:val="26"/>
        </w:rPr>
        <w:object w:dxaOrig="1060" w:dyaOrig="620">
          <v:shape id="_x0000_i1029" type="#_x0000_t75" style="width:53.25pt;height:30.75pt" o:ole="">
            <v:imagedata r:id="rId13" o:title=""/>
          </v:shape>
          <o:OLEObject Type="Embed" ProgID="Equation.DSMT4" ShapeID="_x0000_i1029" DrawAspect="Content" ObjectID="_1495281259" r:id="rId14"/>
        </w:object>
      </w:r>
      <w:r w:rsidRPr="00074C0E">
        <w:rPr>
          <w:rFonts w:asciiTheme="majorHAnsi" w:hAnsiTheme="majorHAnsi"/>
          <w:sz w:val="26"/>
          <w:szCs w:val="26"/>
        </w:rPr>
        <w:tab/>
      </w:r>
      <w:r w:rsidRPr="00074C0E">
        <w:rPr>
          <w:rFonts w:asciiTheme="majorHAnsi" w:hAnsiTheme="majorHAnsi"/>
          <w:sz w:val="26"/>
          <w:szCs w:val="26"/>
        </w:rPr>
        <w:tab/>
      </w:r>
      <w:r w:rsidRPr="00074C0E">
        <w:rPr>
          <w:rFonts w:asciiTheme="majorHAnsi" w:hAnsiTheme="majorHAnsi"/>
          <w:sz w:val="26"/>
          <w:szCs w:val="26"/>
        </w:rPr>
        <w:tab/>
        <w:t xml:space="preserve">Area of a Kite    </w:t>
      </w:r>
      <w:r w:rsidRPr="00074C0E">
        <w:rPr>
          <w:rFonts w:asciiTheme="majorHAnsi" w:hAnsiTheme="majorHAnsi"/>
          <w:position w:val="-24"/>
          <w:sz w:val="26"/>
          <w:szCs w:val="26"/>
        </w:rPr>
        <w:object w:dxaOrig="1060" w:dyaOrig="620">
          <v:shape id="_x0000_i1030" type="#_x0000_t75" style="width:53.25pt;height:30.75pt" o:ole="">
            <v:imagedata r:id="rId13" o:title=""/>
          </v:shape>
          <o:OLEObject Type="Embed" ProgID="Equation.DSMT4" ShapeID="_x0000_i1030" DrawAspect="Content" ObjectID="_1495281260" r:id="rId15"/>
        </w:object>
      </w:r>
    </w:p>
    <w:p w:rsidR="00EE7CFD" w:rsidRPr="00074C0E" w:rsidRDefault="00EE7CFD" w:rsidP="00292796">
      <w:pPr>
        <w:spacing w:line="336" w:lineRule="auto"/>
        <w:rPr>
          <w:rFonts w:asciiTheme="majorHAnsi" w:hAnsiTheme="majorHAnsi"/>
          <w:sz w:val="26"/>
          <w:szCs w:val="26"/>
        </w:rPr>
      </w:pPr>
      <w:r w:rsidRPr="00074C0E">
        <w:rPr>
          <w:rFonts w:asciiTheme="majorHAnsi" w:hAnsiTheme="majorHAnsi"/>
          <w:sz w:val="26"/>
          <w:szCs w:val="26"/>
        </w:rPr>
        <w:t>Area of a Circle</w:t>
      </w:r>
      <w:r w:rsidRPr="00074C0E">
        <w:rPr>
          <w:rFonts w:asciiTheme="majorHAnsi" w:hAnsiTheme="majorHAnsi"/>
          <w:sz w:val="26"/>
          <w:szCs w:val="26"/>
        </w:rPr>
        <w:tab/>
      </w:r>
      <w:r w:rsidRPr="00074C0E">
        <w:rPr>
          <w:rFonts w:asciiTheme="majorHAnsi" w:hAnsiTheme="majorHAnsi"/>
          <w:position w:val="-6"/>
          <w:sz w:val="26"/>
          <w:szCs w:val="26"/>
        </w:rPr>
        <w:object w:dxaOrig="800" w:dyaOrig="320">
          <v:shape id="_x0000_i1031" type="#_x0000_t75" style="width:39.75pt;height:15.75pt" o:ole="">
            <v:imagedata r:id="rId16" o:title=""/>
          </v:shape>
          <o:OLEObject Type="Embed" ProgID="Equation.3" ShapeID="_x0000_i1031" DrawAspect="Content" ObjectID="_1495281261" r:id="rId17"/>
        </w:object>
      </w:r>
      <w:r w:rsidR="00561A87" w:rsidRPr="00074C0E">
        <w:rPr>
          <w:rFonts w:asciiTheme="majorHAnsi" w:hAnsiTheme="majorHAnsi"/>
          <w:position w:val="-6"/>
          <w:sz w:val="26"/>
          <w:szCs w:val="26"/>
        </w:rPr>
        <w:tab/>
      </w:r>
      <w:r w:rsidR="00561A87" w:rsidRPr="00074C0E">
        <w:rPr>
          <w:rFonts w:asciiTheme="majorHAnsi" w:hAnsiTheme="majorHAnsi"/>
          <w:position w:val="-6"/>
          <w:sz w:val="26"/>
          <w:szCs w:val="26"/>
        </w:rPr>
        <w:tab/>
      </w:r>
      <w:r w:rsidR="00561A87" w:rsidRPr="00074C0E">
        <w:rPr>
          <w:rFonts w:asciiTheme="majorHAnsi" w:hAnsiTheme="majorHAnsi"/>
          <w:position w:val="-6"/>
          <w:sz w:val="26"/>
          <w:szCs w:val="26"/>
        </w:rPr>
        <w:tab/>
      </w:r>
      <w:r w:rsidRPr="00074C0E">
        <w:rPr>
          <w:rFonts w:asciiTheme="majorHAnsi" w:hAnsiTheme="majorHAnsi"/>
          <w:sz w:val="26"/>
          <w:szCs w:val="26"/>
        </w:rPr>
        <w:t>Circumference of a Circle</w:t>
      </w:r>
      <w:r w:rsidR="00561A87" w:rsidRPr="00074C0E">
        <w:rPr>
          <w:rFonts w:asciiTheme="majorHAnsi" w:hAnsiTheme="majorHAnsi"/>
          <w:sz w:val="26"/>
          <w:szCs w:val="26"/>
        </w:rPr>
        <w:t xml:space="preserve">   </w:t>
      </w:r>
      <w:r w:rsidRPr="00074C0E">
        <w:rPr>
          <w:rFonts w:asciiTheme="majorHAnsi" w:hAnsiTheme="majorHAnsi"/>
          <w:position w:val="-6"/>
          <w:sz w:val="26"/>
          <w:szCs w:val="26"/>
        </w:rPr>
        <w:object w:dxaOrig="840" w:dyaOrig="279">
          <v:shape id="_x0000_i1032" type="#_x0000_t75" style="width:42pt;height:14.25pt" o:ole="">
            <v:imagedata r:id="rId18" o:title=""/>
          </v:shape>
          <o:OLEObject Type="Embed" ProgID="Equation.3" ShapeID="_x0000_i1032" DrawAspect="Content" ObjectID="_1495281262" r:id="rId19"/>
        </w:object>
      </w:r>
      <w:r w:rsidRPr="00074C0E">
        <w:rPr>
          <w:rFonts w:asciiTheme="majorHAnsi" w:hAnsiTheme="majorHAnsi"/>
          <w:sz w:val="26"/>
          <w:szCs w:val="26"/>
        </w:rPr>
        <w:t xml:space="preserve">or </w:t>
      </w:r>
      <w:r w:rsidRPr="00074C0E">
        <w:rPr>
          <w:rFonts w:asciiTheme="majorHAnsi" w:hAnsiTheme="majorHAnsi"/>
          <w:position w:val="-6"/>
          <w:sz w:val="26"/>
          <w:szCs w:val="26"/>
        </w:rPr>
        <w:object w:dxaOrig="740" w:dyaOrig="279">
          <v:shape id="_x0000_i1033" type="#_x0000_t75" style="width:36.75pt;height:14.25pt" o:ole="">
            <v:imagedata r:id="rId20" o:title=""/>
          </v:shape>
          <o:OLEObject Type="Embed" ProgID="Equation.3" ShapeID="_x0000_i1033" DrawAspect="Content" ObjectID="_1495281263" r:id="rId21"/>
        </w:object>
      </w:r>
    </w:p>
    <w:p w:rsidR="0011773F" w:rsidRPr="00074C0E" w:rsidRDefault="0011773F" w:rsidP="00292796">
      <w:pPr>
        <w:spacing w:line="336" w:lineRule="auto"/>
        <w:rPr>
          <w:rFonts w:asciiTheme="majorHAnsi" w:hAnsiTheme="majorHAnsi"/>
          <w:sz w:val="26"/>
          <w:szCs w:val="26"/>
        </w:rPr>
      </w:pPr>
    </w:p>
    <w:p w:rsidR="00EE7CFD" w:rsidRPr="00074C0E" w:rsidRDefault="00EE7CFD" w:rsidP="00292796">
      <w:pPr>
        <w:spacing w:line="336" w:lineRule="auto"/>
        <w:jc w:val="center"/>
        <w:rPr>
          <w:rFonts w:asciiTheme="majorHAnsi" w:hAnsiTheme="majorHAnsi"/>
          <w:sz w:val="26"/>
          <w:szCs w:val="26"/>
        </w:rPr>
      </w:pPr>
      <w:r w:rsidRPr="00074C0E">
        <w:rPr>
          <w:rFonts w:asciiTheme="majorHAnsi" w:hAnsiTheme="majorHAnsi"/>
          <w:sz w:val="26"/>
          <w:szCs w:val="26"/>
        </w:rPr>
        <w:t>Pythagorean Theorem</w:t>
      </w:r>
      <w:r w:rsidRPr="00074C0E">
        <w:rPr>
          <w:rFonts w:asciiTheme="majorHAnsi" w:hAnsiTheme="majorHAnsi"/>
          <w:sz w:val="26"/>
          <w:szCs w:val="26"/>
        </w:rPr>
        <w:tab/>
      </w:r>
      <w:r w:rsidRPr="00074C0E">
        <w:rPr>
          <w:rFonts w:asciiTheme="majorHAnsi" w:hAnsiTheme="majorHAnsi"/>
          <w:position w:val="-6"/>
          <w:sz w:val="26"/>
          <w:szCs w:val="26"/>
        </w:rPr>
        <w:object w:dxaOrig="1240" w:dyaOrig="320">
          <v:shape id="_x0000_i1034" type="#_x0000_t75" style="width:62.25pt;height:15.75pt" o:ole="">
            <v:imagedata r:id="rId22" o:title=""/>
          </v:shape>
          <o:OLEObject Type="Embed" ProgID="Equation.3" ShapeID="_x0000_i1034" DrawAspect="Content" ObjectID="_1495281264" r:id="rId23"/>
        </w:object>
      </w:r>
    </w:p>
    <w:p w:rsidR="00561A87" w:rsidRPr="00074C0E" w:rsidRDefault="00561A87" w:rsidP="00292796">
      <w:pPr>
        <w:spacing w:line="336" w:lineRule="auto"/>
        <w:rPr>
          <w:rFonts w:asciiTheme="majorHAnsi" w:hAnsiTheme="majorHAnsi"/>
          <w:sz w:val="26"/>
          <w:szCs w:val="26"/>
        </w:rPr>
      </w:pPr>
    </w:p>
    <w:p w:rsidR="00EE7CFD" w:rsidRPr="00074C0E" w:rsidRDefault="00EE7CFD" w:rsidP="00292796">
      <w:pPr>
        <w:spacing w:line="336" w:lineRule="auto"/>
        <w:rPr>
          <w:rFonts w:asciiTheme="majorHAnsi" w:hAnsiTheme="majorHAnsi"/>
          <w:sz w:val="26"/>
          <w:szCs w:val="26"/>
        </w:rPr>
      </w:pPr>
      <w:r w:rsidRPr="00074C0E">
        <w:rPr>
          <w:rFonts w:asciiTheme="majorHAnsi" w:hAnsiTheme="majorHAnsi"/>
          <w:sz w:val="26"/>
          <w:szCs w:val="26"/>
        </w:rPr>
        <w:t xml:space="preserve">Surface Area of a Right Prism </w:t>
      </w:r>
      <w:r w:rsidRPr="00074C0E">
        <w:rPr>
          <w:rFonts w:asciiTheme="majorHAnsi" w:hAnsiTheme="majorHAnsi"/>
          <w:sz w:val="26"/>
          <w:szCs w:val="26"/>
        </w:rPr>
        <w:tab/>
        <w:t xml:space="preserve"> </w:t>
      </w:r>
      <w:r w:rsidR="00D73B70" w:rsidRPr="00074C0E">
        <w:rPr>
          <w:rFonts w:asciiTheme="majorHAnsi" w:hAnsiTheme="majorHAnsi"/>
          <w:position w:val="-10"/>
          <w:sz w:val="26"/>
          <w:szCs w:val="26"/>
        </w:rPr>
        <w:object w:dxaOrig="1359" w:dyaOrig="320">
          <v:shape id="_x0000_i1035" type="#_x0000_t75" style="width:68.25pt;height:15.75pt" o:ole="">
            <v:imagedata r:id="rId24" o:title=""/>
          </v:shape>
          <o:OLEObject Type="Embed" ProgID="Equation.DSMT4" ShapeID="_x0000_i1035" DrawAspect="Content" ObjectID="_1495281265" r:id="rId25"/>
        </w:object>
      </w:r>
      <w:r w:rsidR="00F670E3" w:rsidRPr="00074C0E">
        <w:rPr>
          <w:rFonts w:asciiTheme="majorHAnsi" w:hAnsiTheme="majorHAnsi"/>
          <w:sz w:val="26"/>
          <w:szCs w:val="26"/>
        </w:rPr>
        <w:tab/>
      </w:r>
      <w:r w:rsidR="00F670E3" w:rsidRPr="00074C0E">
        <w:rPr>
          <w:rFonts w:asciiTheme="majorHAnsi" w:hAnsiTheme="majorHAnsi"/>
          <w:sz w:val="26"/>
          <w:szCs w:val="26"/>
        </w:rPr>
        <w:tab/>
      </w:r>
      <w:r w:rsidR="00F670E3" w:rsidRPr="00074C0E">
        <w:rPr>
          <w:rFonts w:asciiTheme="majorHAnsi" w:hAnsiTheme="majorHAnsi"/>
          <w:sz w:val="26"/>
          <w:szCs w:val="26"/>
        </w:rPr>
        <w:tab/>
      </w:r>
      <w:r w:rsidRPr="00074C0E">
        <w:rPr>
          <w:rFonts w:asciiTheme="majorHAnsi" w:hAnsiTheme="majorHAnsi"/>
          <w:sz w:val="26"/>
          <w:szCs w:val="26"/>
        </w:rPr>
        <w:t>Volume of a Prism</w:t>
      </w:r>
      <w:r w:rsidRPr="00074C0E">
        <w:rPr>
          <w:rFonts w:asciiTheme="majorHAnsi" w:hAnsiTheme="majorHAnsi"/>
          <w:sz w:val="26"/>
          <w:szCs w:val="26"/>
        </w:rPr>
        <w:tab/>
      </w:r>
      <w:r w:rsidR="00561A87" w:rsidRPr="00074C0E">
        <w:rPr>
          <w:rFonts w:asciiTheme="majorHAnsi" w:hAnsiTheme="majorHAnsi"/>
          <w:sz w:val="26"/>
          <w:szCs w:val="26"/>
        </w:rPr>
        <w:t xml:space="preserve">    </w:t>
      </w:r>
      <w:r w:rsidRPr="00074C0E">
        <w:rPr>
          <w:rFonts w:asciiTheme="majorHAnsi" w:hAnsiTheme="majorHAnsi"/>
          <w:position w:val="-6"/>
          <w:sz w:val="26"/>
          <w:szCs w:val="26"/>
        </w:rPr>
        <w:object w:dxaOrig="760" w:dyaOrig="279">
          <v:shape id="_x0000_i1036" type="#_x0000_t75" style="width:38.25pt;height:14.25pt" o:ole="">
            <v:imagedata r:id="rId26" o:title=""/>
          </v:shape>
          <o:OLEObject Type="Embed" ProgID="Equation.DSMT4" ShapeID="_x0000_i1036" DrawAspect="Content" ObjectID="_1495281266" r:id="rId27"/>
        </w:object>
      </w:r>
    </w:p>
    <w:p w:rsidR="00EE7CFD" w:rsidRPr="00074C0E" w:rsidRDefault="00EE7CFD" w:rsidP="00292796">
      <w:pPr>
        <w:spacing w:line="336" w:lineRule="auto"/>
        <w:rPr>
          <w:rFonts w:asciiTheme="majorHAnsi" w:hAnsiTheme="majorHAnsi"/>
          <w:sz w:val="26"/>
          <w:szCs w:val="26"/>
        </w:rPr>
      </w:pPr>
      <w:r w:rsidRPr="00074C0E">
        <w:rPr>
          <w:rFonts w:asciiTheme="majorHAnsi" w:hAnsiTheme="majorHAnsi"/>
          <w:sz w:val="26"/>
          <w:szCs w:val="26"/>
        </w:rPr>
        <w:t>Surface Area of a Right Pyramid</w:t>
      </w:r>
      <w:r w:rsidR="00561A87" w:rsidRPr="00074C0E">
        <w:rPr>
          <w:rFonts w:asciiTheme="majorHAnsi" w:hAnsiTheme="majorHAnsi"/>
          <w:sz w:val="26"/>
          <w:szCs w:val="26"/>
        </w:rPr>
        <w:t xml:space="preserve">   </w:t>
      </w:r>
      <w:r w:rsidR="00D73B70" w:rsidRPr="00074C0E">
        <w:rPr>
          <w:rFonts w:asciiTheme="majorHAnsi" w:hAnsiTheme="majorHAnsi"/>
          <w:position w:val="-24"/>
          <w:sz w:val="26"/>
          <w:szCs w:val="26"/>
        </w:rPr>
        <w:object w:dxaOrig="1380" w:dyaOrig="620">
          <v:shape id="_x0000_i1037" type="#_x0000_t75" style="width:69pt;height:30.75pt" o:ole="">
            <v:imagedata r:id="rId28" o:title=""/>
          </v:shape>
          <o:OLEObject Type="Embed" ProgID="Equation.DSMT4" ShapeID="_x0000_i1037" DrawAspect="Content" ObjectID="_1495281267" r:id="rId29"/>
        </w:object>
      </w:r>
      <w:r w:rsidR="00F670E3" w:rsidRPr="00074C0E">
        <w:rPr>
          <w:rFonts w:asciiTheme="majorHAnsi" w:hAnsiTheme="majorHAnsi"/>
          <w:sz w:val="26"/>
          <w:szCs w:val="26"/>
        </w:rPr>
        <w:tab/>
      </w:r>
      <w:r w:rsidR="00F670E3" w:rsidRPr="00074C0E">
        <w:rPr>
          <w:rFonts w:asciiTheme="majorHAnsi" w:hAnsiTheme="majorHAnsi"/>
          <w:sz w:val="26"/>
          <w:szCs w:val="26"/>
        </w:rPr>
        <w:tab/>
      </w:r>
      <w:r w:rsidRPr="00074C0E">
        <w:rPr>
          <w:rFonts w:asciiTheme="majorHAnsi" w:hAnsiTheme="majorHAnsi"/>
          <w:sz w:val="26"/>
          <w:szCs w:val="26"/>
        </w:rPr>
        <w:t>Volume of a Pyramid</w:t>
      </w:r>
      <w:r w:rsidRPr="00074C0E">
        <w:rPr>
          <w:rFonts w:asciiTheme="majorHAnsi" w:hAnsiTheme="majorHAnsi"/>
          <w:sz w:val="26"/>
          <w:szCs w:val="26"/>
        </w:rPr>
        <w:tab/>
      </w:r>
      <w:r w:rsidR="00F670E3" w:rsidRPr="00074C0E">
        <w:rPr>
          <w:rFonts w:asciiTheme="majorHAnsi" w:hAnsiTheme="majorHAnsi"/>
          <w:position w:val="-24"/>
          <w:sz w:val="26"/>
          <w:szCs w:val="26"/>
        </w:rPr>
        <w:object w:dxaOrig="920" w:dyaOrig="620">
          <v:shape id="_x0000_i1038" type="#_x0000_t75" style="width:45.75pt;height:30.75pt" o:ole="">
            <v:imagedata r:id="rId30" o:title=""/>
          </v:shape>
          <o:OLEObject Type="Embed" ProgID="Equation.DSMT4" ShapeID="_x0000_i1038" DrawAspect="Content" ObjectID="_1495281268" r:id="rId31"/>
        </w:object>
      </w:r>
    </w:p>
    <w:p w:rsidR="00EE7CFD" w:rsidRPr="00074C0E" w:rsidRDefault="00EE7CFD" w:rsidP="00292796">
      <w:pPr>
        <w:spacing w:line="336" w:lineRule="auto"/>
        <w:rPr>
          <w:rFonts w:asciiTheme="majorHAnsi" w:hAnsiTheme="majorHAnsi"/>
          <w:sz w:val="26"/>
          <w:szCs w:val="26"/>
        </w:rPr>
      </w:pPr>
      <w:r w:rsidRPr="00074C0E">
        <w:rPr>
          <w:rFonts w:asciiTheme="majorHAnsi" w:hAnsiTheme="majorHAnsi"/>
          <w:sz w:val="26"/>
          <w:szCs w:val="26"/>
        </w:rPr>
        <w:t>Surface Area of a Right Cylinder</w:t>
      </w:r>
      <w:r w:rsidR="00561A87" w:rsidRPr="00074C0E">
        <w:rPr>
          <w:rFonts w:asciiTheme="majorHAnsi" w:hAnsiTheme="majorHAnsi"/>
          <w:sz w:val="26"/>
          <w:szCs w:val="26"/>
        </w:rPr>
        <w:t xml:space="preserve">     </w:t>
      </w:r>
      <w:r w:rsidR="00D73B70" w:rsidRPr="00074C0E">
        <w:rPr>
          <w:rFonts w:asciiTheme="majorHAnsi" w:hAnsiTheme="majorHAnsi"/>
          <w:position w:val="-6"/>
          <w:sz w:val="26"/>
          <w:szCs w:val="26"/>
        </w:rPr>
        <w:object w:dxaOrig="1740" w:dyaOrig="320">
          <v:shape id="_x0000_i1039" type="#_x0000_t75" style="width:87pt;height:15.75pt" o:ole="">
            <v:imagedata r:id="rId32" o:title=""/>
          </v:shape>
          <o:OLEObject Type="Embed" ProgID="Equation.DSMT4" ShapeID="_x0000_i1039" DrawAspect="Content" ObjectID="_1495281269" r:id="rId33"/>
        </w:object>
      </w:r>
      <w:r w:rsidR="00F670E3" w:rsidRPr="00074C0E">
        <w:rPr>
          <w:rFonts w:asciiTheme="majorHAnsi" w:hAnsiTheme="majorHAnsi"/>
          <w:sz w:val="26"/>
          <w:szCs w:val="26"/>
        </w:rPr>
        <w:tab/>
      </w:r>
      <w:r w:rsidR="00074C0E">
        <w:rPr>
          <w:rFonts w:asciiTheme="majorHAnsi" w:hAnsiTheme="majorHAnsi"/>
          <w:sz w:val="26"/>
          <w:szCs w:val="26"/>
        </w:rPr>
        <w:tab/>
      </w:r>
      <w:r w:rsidRPr="00074C0E">
        <w:rPr>
          <w:rFonts w:asciiTheme="majorHAnsi" w:hAnsiTheme="majorHAnsi"/>
          <w:sz w:val="26"/>
          <w:szCs w:val="26"/>
        </w:rPr>
        <w:t>Volume of a Cylinder</w:t>
      </w:r>
      <w:r w:rsidRPr="00074C0E">
        <w:rPr>
          <w:rFonts w:asciiTheme="majorHAnsi" w:hAnsiTheme="majorHAnsi"/>
          <w:sz w:val="26"/>
          <w:szCs w:val="26"/>
        </w:rPr>
        <w:tab/>
      </w:r>
      <w:r w:rsidRPr="00074C0E">
        <w:rPr>
          <w:rFonts w:asciiTheme="majorHAnsi" w:hAnsiTheme="majorHAnsi"/>
          <w:position w:val="-6"/>
          <w:sz w:val="26"/>
          <w:szCs w:val="26"/>
        </w:rPr>
        <w:object w:dxaOrig="940" w:dyaOrig="320">
          <v:shape id="_x0000_i1040" type="#_x0000_t75" style="width:47.25pt;height:15.75pt" o:ole="">
            <v:imagedata r:id="rId34" o:title=""/>
          </v:shape>
          <o:OLEObject Type="Embed" ProgID="Equation.DSMT4" ShapeID="_x0000_i1040" DrawAspect="Content" ObjectID="_1495281270" r:id="rId35"/>
        </w:object>
      </w:r>
    </w:p>
    <w:p w:rsidR="00EE7CFD" w:rsidRPr="00074C0E" w:rsidRDefault="00EE7CFD" w:rsidP="00292796">
      <w:pPr>
        <w:spacing w:line="336" w:lineRule="auto"/>
        <w:rPr>
          <w:rFonts w:asciiTheme="majorHAnsi" w:hAnsiTheme="majorHAnsi"/>
          <w:sz w:val="26"/>
          <w:szCs w:val="26"/>
        </w:rPr>
      </w:pPr>
      <w:r w:rsidRPr="00074C0E">
        <w:rPr>
          <w:rFonts w:asciiTheme="majorHAnsi" w:hAnsiTheme="majorHAnsi"/>
          <w:sz w:val="26"/>
          <w:szCs w:val="26"/>
        </w:rPr>
        <w:t>Surface Area of a Right Cone</w:t>
      </w:r>
      <w:r w:rsidRPr="00074C0E">
        <w:rPr>
          <w:rFonts w:asciiTheme="majorHAnsi" w:hAnsiTheme="majorHAnsi"/>
          <w:sz w:val="26"/>
          <w:szCs w:val="26"/>
        </w:rPr>
        <w:tab/>
      </w:r>
      <w:r w:rsidR="00D73B70" w:rsidRPr="00074C0E">
        <w:rPr>
          <w:rFonts w:asciiTheme="majorHAnsi" w:hAnsiTheme="majorHAnsi"/>
          <w:position w:val="-6"/>
          <w:sz w:val="26"/>
          <w:szCs w:val="26"/>
        </w:rPr>
        <w:object w:dxaOrig="1460" w:dyaOrig="320">
          <v:shape id="_x0000_i1041" type="#_x0000_t75" style="width:73.5pt;height:15.75pt" o:ole="">
            <v:imagedata r:id="rId36" o:title=""/>
          </v:shape>
          <o:OLEObject Type="Embed" ProgID="Equation.DSMT4" ShapeID="_x0000_i1041" DrawAspect="Content" ObjectID="_1495281271" r:id="rId37"/>
        </w:object>
      </w:r>
      <w:r w:rsidR="00F670E3" w:rsidRPr="00074C0E">
        <w:rPr>
          <w:rFonts w:asciiTheme="majorHAnsi" w:hAnsiTheme="majorHAnsi"/>
          <w:sz w:val="26"/>
          <w:szCs w:val="26"/>
        </w:rPr>
        <w:tab/>
      </w:r>
      <w:r w:rsidR="00F670E3" w:rsidRPr="00074C0E">
        <w:rPr>
          <w:rFonts w:asciiTheme="majorHAnsi" w:hAnsiTheme="majorHAnsi"/>
          <w:sz w:val="26"/>
          <w:szCs w:val="26"/>
        </w:rPr>
        <w:tab/>
      </w:r>
      <w:r w:rsidRPr="00074C0E">
        <w:rPr>
          <w:rFonts w:asciiTheme="majorHAnsi" w:hAnsiTheme="majorHAnsi"/>
          <w:sz w:val="26"/>
          <w:szCs w:val="26"/>
        </w:rPr>
        <w:t>Volume of a Cone</w:t>
      </w:r>
      <w:r w:rsidRPr="00074C0E">
        <w:rPr>
          <w:rFonts w:asciiTheme="majorHAnsi" w:hAnsiTheme="majorHAnsi"/>
          <w:sz w:val="26"/>
          <w:szCs w:val="26"/>
        </w:rPr>
        <w:tab/>
      </w:r>
      <w:r w:rsidR="00561A87" w:rsidRPr="00074C0E">
        <w:rPr>
          <w:rFonts w:asciiTheme="majorHAnsi" w:hAnsiTheme="majorHAnsi"/>
          <w:sz w:val="26"/>
          <w:szCs w:val="26"/>
        </w:rPr>
        <w:t xml:space="preserve">   </w:t>
      </w:r>
      <w:r w:rsidRPr="00074C0E">
        <w:rPr>
          <w:rFonts w:asciiTheme="majorHAnsi" w:hAnsiTheme="majorHAnsi"/>
          <w:position w:val="-24"/>
          <w:sz w:val="26"/>
          <w:szCs w:val="26"/>
        </w:rPr>
        <w:object w:dxaOrig="1120" w:dyaOrig="620">
          <v:shape id="_x0000_i1042" type="#_x0000_t75" style="width:56.25pt;height:30.75pt" o:ole="">
            <v:imagedata r:id="rId38" o:title=""/>
          </v:shape>
          <o:OLEObject Type="Embed" ProgID="Equation.DSMT4" ShapeID="_x0000_i1042" DrawAspect="Content" ObjectID="_1495281272" r:id="rId39"/>
        </w:object>
      </w:r>
    </w:p>
    <w:p w:rsidR="00EE7CFD" w:rsidRPr="00074C0E" w:rsidRDefault="00EE7CFD" w:rsidP="00292796">
      <w:pPr>
        <w:spacing w:line="336" w:lineRule="auto"/>
        <w:rPr>
          <w:rFonts w:asciiTheme="majorHAnsi" w:hAnsiTheme="majorHAnsi"/>
          <w:sz w:val="26"/>
          <w:szCs w:val="26"/>
        </w:rPr>
      </w:pPr>
      <w:r w:rsidRPr="00074C0E">
        <w:rPr>
          <w:rFonts w:asciiTheme="majorHAnsi" w:hAnsiTheme="majorHAnsi"/>
          <w:sz w:val="26"/>
          <w:szCs w:val="26"/>
        </w:rPr>
        <w:t>Surface Area of a Sphere</w:t>
      </w:r>
      <w:r w:rsidRPr="00074C0E">
        <w:rPr>
          <w:rFonts w:asciiTheme="majorHAnsi" w:hAnsiTheme="majorHAnsi"/>
          <w:sz w:val="26"/>
          <w:szCs w:val="26"/>
        </w:rPr>
        <w:tab/>
      </w:r>
      <w:r w:rsidR="00561A87" w:rsidRPr="00074C0E">
        <w:rPr>
          <w:rFonts w:asciiTheme="majorHAnsi" w:hAnsiTheme="majorHAnsi"/>
          <w:sz w:val="26"/>
          <w:szCs w:val="26"/>
        </w:rPr>
        <w:t xml:space="preserve">    </w:t>
      </w:r>
      <w:r w:rsidR="00F670E3" w:rsidRPr="00074C0E">
        <w:rPr>
          <w:rFonts w:asciiTheme="majorHAnsi" w:hAnsiTheme="majorHAnsi"/>
          <w:position w:val="-6"/>
          <w:sz w:val="26"/>
          <w:szCs w:val="26"/>
        </w:rPr>
        <w:object w:dxaOrig="1040" w:dyaOrig="320">
          <v:shape id="_x0000_i1043" type="#_x0000_t75" style="width:51.75pt;height:15.75pt" o:ole="">
            <v:imagedata r:id="rId40" o:title=""/>
          </v:shape>
          <o:OLEObject Type="Embed" ProgID="Equation.DSMT4" ShapeID="_x0000_i1043" DrawAspect="Content" ObjectID="_1495281273" r:id="rId41"/>
        </w:object>
      </w:r>
      <w:r w:rsidR="00561A87" w:rsidRPr="00074C0E">
        <w:rPr>
          <w:rFonts w:asciiTheme="majorHAnsi" w:hAnsiTheme="majorHAnsi"/>
          <w:position w:val="-6"/>
          <w:sz w:val="26"/>
          <w:szCs w:val="26"/>
        </w:rPr>
        <w:tab/>
      </w:r>
      <w:r w:rsidR="00561A87" w:rsidRPr="00074C0E">
        <w:rPr>
          <w:rFonts w:asciiTheme="majorHAnsi" w:hAnsiTheme="majorHAnsi"/>
          <w:position w:val="-6"/>
          <w:sz w:val="26"/>
          <w:szCs w:val="26"/>
        </w:rPr>
        <w:tab/>
      </w:r>
      <w:r w:rsidR="00561A87" w:rsidRPr="00074C0E">
        <w:rPr>
          <w:rFonts w:asciiTheme="majorHAnsi" w:hAnsiTheme="majorHAnsi"/>
          <w:position w:val="-6"/>
          <w:sz w:val="26"/>
          <w:szCs w:val="26"/>
        </w:rPr>
        <w:tab/>
      </w:r>
      <w:r w:rsidR="00074C0E">
        <w:rPr>
          <w:rFonts w:asciiTheme="majorHAnsi" w:hAnsiTheme="majorHAnsi"/>
          <w:position w:val="-6"/>
          <w:sz w:val="26"/>
          <w:szCs w:val="26"/>
        </w:rPr>
        <w:tab/>
      </w:r>
      <w:r w:rsidRPr="00074C0E">
        <w:rPr>
          <w:rFonts w:asciiTheme="majorHAnsi" w:hAnsiTheme="majorHAnsi"/>
          <w:sz w:val="26"/>
          <w:szCs w:val="26"/>
        </w:rPr>
        <w:t>Volume of a Sphere</w:t>
      </w:r>
      <w:r w:rsidR="00561A87" w:rsidRPr="00074C0E">
        <w:rPr>
          <w:rFonts w:asciiTheme="majorHAnsi" w:hAnsiTheme="majorHAnsi"/>
          <w:sz w:val="26"/>
          <w:szCs w:val="26"/>
        </w:rPr>
        <w:t xml:space="preserve">     </w:t>
      </w:r>
      <w:r w:rsidRPr="00074C0E">
        <w:rPr>
          <w:rFonts w:asciiTheme="majorHAnsi" w:hAnsiTheme="majorHAnsi"/>
          <w:position w:val="-24"/>
          <w:sz w:val="26"/>
          <w:szCs w:val="26"/>
        </w:rPr>
        <w:object w:dxaOrig="999" w:dyaOrig="620">
          <v:shape id="_x0000_i1044" type="#_x0000_t75" style="width:50.25pt;height:30.75pt" o:ole="">
            <v:imagedata r:id="rId42" o:title=""/>
          </v:shape>
          <o:OLEObject Type="Embed" ProgID="Equation.DSMT4" ShapeID="_x0000_i1044" DrawAspect="Content" ObjectID="_1495281274" r:id="rId43"/>
        </w:object>
      </w:r>
    </w:p>
    <w:p w:rsidR="0011773F" w:rsidRPr="00292796" w:rsidRDefault="0011773F" w:rsidP="00292796">
      <w:pPr>
        <w:spacing w:line="336" w:lineRule="auto"/>
        <w:rPr>
          <w:rFonts w:asciiTheme="majorHAnsi" w:hAnsiTheme="majorHAnsi"/>
          <w:sz w:val="26"/>
          <w:szCs w:val="26"/>
          <w:u w:val="single"/>
        </w:rPr>
      </w:pPr>
    </w:p>
    <w:p w:rsidR="00EE7CFD" w:rsidRPr="00074C0E" w:rsidRDefault="00EE7CFD" w:rsidP="00292796">
      <w:pPr>
        <w:spacing w:line="336" w:lineRule="auto"/>
        <w:jc w:val="center"/>
        <w:rPr>
          <w:rFonts w:asciiTheme="majorHAnsi" w:hAnsiTheme="majorHAnsi"/>
          <w:sz w:val="26"/>
          <w:szCs w:val="26"/>
        </w:rPr>
      </w:pPr>
      <w:r w:rsidRPr="008778E4">
        <w:rPr>
          <w:rFonts w:asciiTheme="majorHAnsi" w:hAnsiTheme="majorHAnsi"/>
          <w:sz w:val="26"/>
          <w:szCs w:val="26"/>
        </w:rPr>
        <w:t>Equation of a Circle in Standard Form</w:t>
      </w:r>
      <w:r w:rsidRPr="00074C0E">
        <w:rPr>
          <w:rFonts w:asciiTheme="majorHAnsi" w:hAnsiTheme="majorHAnsi"/>
          <w:sz w:val="26"/>
          <w:szCs w:val="26"/>
        </w:rPr>
        <w:tab/>
      </w:r>
      <w:r w:rsidR="00561A87" w:rsidRPr="00074C0E">
        <w:rPr>
          <w:rFonts w:asciiTheme="majorHAnsi" w:hAnsiTheme="majorHAnsi"/>
          <w:sz w:val="26"/>
          <w:szCs w:val="26"/>
        </w:rPr>
        <w:t xml:space="preserve">  </w:t>
      </w:r>
      <w:r w:rsidRPr="00074C0E">
        <w:rPr>
          <w:rFonts w:asciiTheme="majorHAnsi" w:hAnsiTheme="majorHAnsi"/>
          <w:position w:val="-14"/>
          <w:sz w:val="26"/>
          <w:szCs w:val="26"/>
        </w:rPr>
        <w:object w:dxaOrig="2220" w:dyaOrig="440">
          <v:shape id="_x0000_i1045" type="#_x0000_t75" style="width:111pt;height:21.75pt" o:ole="">
            <v:imagedata r:id="rId44" o:title=""/>
          </v:shape>
          <o:OLEObject Type="Embed" ProgID="Equation.DSMT4" ShapeID="_x0000_i1045" DrawAspect="Content" ObjectID="_1495281275" r:id="rId45"/>
        </w:object>
      </w:r>
    </w:p>
    <w:p w:rsidR="00EE7CFD" w:rsidRDefault="00EE7CFD" w:rsidP="00B41F11">
      <w:pPr>
        <w:spacing w:line="336" w:lineRule="auto"/>
        <w:rPr>
          <w:rFonts w:asciiTheme="majorHAnsi" w:hAnsiTheme="majorHAnsi"/>
          <w:sz w:val="26"/>
          <w:szCs w:val="26"/>
        </w:rPr>
      </w:pPr>
      <w:r w:rsidRPr="00074C0E">
        <w:rPr>
          <w:rFonts w:asciiTheme="majorHAnsi" w:hAnsiTheme="majorHAnsi"/>
          <w:sz w:val="26"/>
          <w:szCs w:val="26"/>
        </w:rPr>
        <w:t>Arc Length</w:t>
      </w:r>
      <w:r w:rsidR="00B41F11">
        <w:rPr>
          <w:rFonts w:asciiTheme="majorHAnsi" w:hAnsiTheme="majorHAnsi"/>
          <w:sz w:val="26"/>
          <w:szCs w:val="26"/>
        </w:rPr>
        <w:t xml:space="preserve">    </w:t>
      </w:r>
      <w:r w:rsidR="007431BB" w:rsidRPr="00074C0E">
        <w:rPr>
          <w:rFonts w:asciiTheme="majorHAnsi" w:hAnsiTheme="majorHAnsi"/>
          <w:position w:val="-24"/>
          <w:sz w:val="26"/>
          <w:szCs w:val="26"/>
        </w:rPr>
        <w:object w:dxaOrig="1120" w:dyaOrig="620">
          <v:shape id="_x0000_i1046" type="#_x0000_t75" style="width:50.25pt;height:27.75pt" o:ole="">
            <v:imagedata r:id="rId46" o:title=""/>
          </v:shape>
          <o:OLEObject Type="Embed" ProgID="Equation.DSMT4" ShapeID="_x0000_i1046" DrawAspect="Content" ObjectID="_1495281276" r:id="rId47"/>
        </w:object>
      </w:r>
      <w:r w:rsidRPr="00074C0E">
        <w:rPr>
          <w:rFonts w:asciiTheme="majorHAnsi" w:hAnsiTheme="majorHAnsi"/>
          <w:sz w:val="26"/>
          <w:szCs w:val="26"/>
        </w:rPr>
        <w:t xml:space="preserve">  or   </w:t>
      </w:r>
      <w:r w:rsidR="007431BB" w:rsidRPr="00074C0E">
        <w:rPr>
          <w:rFonts w:asciiTheme="majorHAnsi" w:hAnsiTheme="majorHAnsi"/>
          <w:position w:val="-24"/>
          <w:sz w:val="26"/>
          <w:szCs w:val="26"/>
        </w:rPr>
        <w:object w:dxaOrig="1420" w:dyaOrig="620">
          <v:shape id="_x0000_i1047" type="#_x0000_t75" style="width:63.75pt;height:27.75pt" o:ole="">
            <v:imagedata r:id="rId48" o:title=""/>
          </v:shape>
          <o:OLEObject Type="Embed" ProgID="Equation.DSMT4" ShapeID="_x0000_i1047" DrawAspect="Content" ObjectID="_1495281277" r:id="rId49"/>
        </w:object>
      </w:r>
      <w:r w:rsidR="00B41F11">
        <w:rPr>
          <w:rFonts w:asciiTheme="majorHAnsi" w:hAnsiTheme="majorHAnsi"/>
          <w:sz w:val="26"/>
          <w:szCs w:val="26"/>
        </w:rPr>
        <w:t xml:space="preserve">    </w:t>
      </w:r>
      <w:r w:rsidR="00B41F11">
        <w:rPr>
          <w:rFonts w:asciiTheme="majorHAnsi" w:hAnsiTheme="majorHAnsi"/>
          <w:sz w:val="26"/>
          <w:szCs w:val="26"/>
        </w:rPr>
        <w:tab/>
        <w:t xml:space="preserve"> Area of Sector   </w:t>
      </w:r>
      <w:r w:rsidR="00B41F11" w:rsidRPr="00074C0E">
        <w:rPr>
          <w:rFonts w:asciiTheme="majorHAnsi" w:hAnsiTheme="majorHAnsi"/>
          <w:position w:val="-24"/>
          <w:sz w:val="26"/>
          <w:szCs w:val="26"/>
        </w:rPr>
        <w:object w:dxaOrig="1260" w:dyaOrig="620">
          <v:shape id="_x0000_i1057" type="#_x0000_t75" style="width:56.25pt;height:27.75pt" o:ole="">
            <v:imagedata r:id="rId50" o:title=""/>
          </v:shape>
          <o:OLEObject Type="Embed" ProgID="Equation.DSMT4" ShapeID="_x0000_i1057" DrawAspect="Content" ObjectID="_1495281278" r:id="rId51"/>
        </w:object>
      </w:r>
      <w:r w:rsidR="00B41F11" w:rsidRPr="00074C0E">
        <w:rPr>
          <w:rFonts w:asciiTheme="majorHAnsi" w:hAnsiTheme="majorHAnsi"/>
          <w:sz w:val="26"/>
          <w:szCs w:val="26"/>
        </w:rPr>
        <w:t xml:space="preserve">  or   </w:t>
      </w:r>
      <w:r w:rsidR="00B41F11" w:rsidRPr="00074C0E">
        <w:rPr>
          <w:rFonts w:asciiTheme="majorHAnsi" w:hAnsiTheme="majorHAnsi"/>
          <w:position w:val="-24"/>
          <w:sz w:val="26"/>
          <w:szCs w:val="26"/>
        </w:rPr>
        <w:object w:dxaOrig="1760" w:dyaOrig="620">
          <v:shape id="_x0000_i1059" type="#_x0000_t75" style="width:79.5pt;height:27.75pt" o:ole="">
            <v:imagedata r:id="rId52" o:title=""/>
          </v:shape>
          <o:OLEObject Type="Embed" ProgID="Equation.DSMT4" ShapeID="_x0000_i1059" DrawAspect="Content" ObjectID="_1495281279" r:id="rId53"/>
        </w:object>
      </w:r>
      <w:r w:rsidR="00B41F11">
        <w:rPr>
          <w:rFonts w:asciiTheme="majorHAnsi" w:hAnsiTheme="majorHAnsi"/>
          <w:sz w:val="26"/>
          <w:szCs w:val="26"/>
        </w:rPr>
        <w:t xml:space="preserve">    </w:t>
      </w:r>
      <w:bookmarkStart w:id="0" w:name="_GoBack"/>
      <w:bookmarkEnd w:id="0"/>
    </w:p>
    <w:p w:rsidR="00292796" w:rsidRPr="00074C0E" w:rsidRDefault="00292796" w:rsidP="00292796">
      <w:pPr>
        <w:spacing w:line="336" w:lineRule="auto"/>
        <w:jc w:val="center"/>
        <w:rPr>
          <w:rFonts w:asciiTheme="majorHAnsi" w:hAnsiTheme="majorHAnsi"/>
          <w:sz w:val="26"/>
          <w:szCs w:val="26"/>
        </w:rPr>
      </w:pPr>
    </w:p>
    <w:p w:rsidR="00EE7CFD" w:rsidRPr="00074C0E" w:rsidRDefault="00561A87" w:rsidP="00292796">
      <w:pPr>
        <w:spacing w:line="336" w:lineRule="auto"/>
        <w:rPr>
          <w:rFonts w:asciiTheme="majorHAnsi" w:hAnsiTheme="majorHAnsi"/>
          <w:sz w:val="26"/>
          <w:szCs w:val="26"/>
        </w:rPr>
      </w:pPr>
      <w:r w:rsidRPr="00074C0E">
        <w:rPr>
          <w:rFonts w:asciiTheme="majorHAnsi" w:hAnsiTheme="majorHAnsi"/>
          <w:sz w:val="26"/>
          <w:szCs w:val="26"/>
        </w:rPr>
        <w:t>Distance Formula</w:t>
      </w:r>
      <w:r w:rsidRPr="00074C0E">
        <w:rPr>
          <w:rFonts w:asciiTheme="majorHAnsi" w:hAnsiTheme="majorHAnsi"/>
          <w:sz w:val="26"/>
          <w:szCs w:val="26"/>
        </w:rPr>
        <w:tab/>
      </w:r>
      <w:r w:rsidR="008A2BE2" w:rsidRPr="00074C0E">
        <w:rPr>
          <w:rFonts w:asciiTheme="majorHAnsi" w:hAnsiTheme="majorHAnsi"/>
          <w:sz w:val="26"/>
          <w:szCs w:val="26"/>
        </w:rPr>
        <w:t xml:space="preserve">   </w:t>
      </w:r>
      <w:r w:rsidR="00EE7CFD" w:rsidRPr="00074C0E">
        <w:rPr>
          <w:rFonts w:asciiTheme="majorHAnsi" w:hAnsiTheme="majorHAnsi"/>
          <w:sz w:val="26"/>
          <w:szCs w:val="26"/>
        </w:rPr>
        <w:t xml:space="preserve">d = </w:t>
      </w:r>
      <w:r w:rsidR="00EE7CFD" w:rsidRPr="00074C0E">
        <w:rPr>
          <w:rFonts w:asciiTheme="majorHAnsi" w:hAnsiTheme="majorHAnsi"/>
          <w:position w:val="-16"/>
          <w:sz w:val="26"/>
          <w:szCs w:val="26"/>
        </w:rPr>
        <w:object w:dxaOrig="2280" w:dyaOrig="520">
          <v:shape id="_x0000_i1048" type="#_x0000_t75" style="width:114pt;height:26.25pt" o:ole="">
            <v:imagedata r:id="rId54" o:title=""/>
          </v:shape>
          <o:OLEObject Type="Embed" ProgID="Equation.DSMT4" ShapeID="_x0000_i1048" DrawAspect="Content" ObjectID="_1495281280" r:id="rId55"/>
        </w:object>
      </w:r>
      <w:r w:rsidR="008A2BE2" w:rsidRPr="00074C0E">
        <w:rPr>
          <w:rFonts w:asciiTheme="majorHAnsi" w:hAnsiTheme="majorHAnsi"/>
          <w:position w:val="-16"/>
          <w:sz w:val="26"/>
          <w:szCs w:val="26"/>
        </w:rPr>
        <w:tab/>
      </w:r>
      <w:r w:rsidR="00074C0E">
        <w:rPr>
          <w:rFonts w:asciiTheme="majorHAnsi" w:hAnsiTheme="majorHAnsi"/>
          <w:position w:val="-16"/>
          <w:sz w:val="26"/>
          <w:szCs w:val="26"/>
        </w:rPr>
        <w:tab/>
      </w:r>
      <w:r w:rsidR="008A2BE2" w:rsidRPr="00074C0E">
        <w:rPr>
          <w:rFonts w:asciiTheme="majorHAnsi" w:hAnsiTheme="majorHAnsi"/>
          <w:sz w:val="26"/>
          <w:szCs w:val="26"/>
        </w:rPr>
        <w:t>Midpoint Formula</w:t>
      </w:r>
      <w:r w:rsidR="008A2BE2" w:rsidRPr="00074C0E">
        <w:rPr>
          <w:rFonts w:asciiTheme="majorHAnsi" w:hAnsiTheme="majorHAnsi"/>
          <w:sz w:val="26"/>
          <w:szCs w:val="26"/>
        </w:rPr>
        <w:tab/>
      </w:r>
      <m:oMath>
        <m:r>
          <w:rPr>
            <w:rFonts w:ascii="Cambria Math" w:hAnsi="Cambria Math"/>
            <w:sz w:val="26"/>
            <w:szCs w:val="26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</m:e>
        </m:d>
      </m:oMath>
    </w:p>
    <w:p w:rsidR="0078283C" w:rsidRPr="00074C0E" w:rsidRDefault="00D73B70" w:rsidP="00292796">
      <w:pPr>
        <w:pStyle w:val="Style"/>
        <w:spacing w:line="336" w:lineRule="auto"/>
        <w:ind w:left="1159" w:right="29" w:hanging="1126"/>
        <w:rPr>
          <w:rFonts w:ascii="Cambria Math" w:hAnsi="Cambria Math" w:cs="Times New Roman"/>
          <w:w w:val="113"/>
          <w:sz w:val="26"/>
          <w:szCs w:val="26"/>
        </w:rPr>
      </w:pPr>
      <w:r w:rsidRPr="00074C0E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EB0449B" wp14:editId="6B44AA8C">
            <wp:simplePos x="0" y="0"/>
            <wp:positionH relativeFrom="column">
              <wp:posOffset>4324350</wp:posOffset>
            </wp:positionH>
            <wp:positionV relativeFrom="paragraph">
              <wp:posOffset>234420</wp:posOffset>
            </wp:positionV>
            <wp:extent cx="1830070" cy="198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50"/>
                    <a:stretch/>
                  </pic:blipFill>
                  <pic:spPr bwMode="auto">
                    <a:xfrm>
                      <a:off x="0" y="0"/>
                      <a:ext cx="183007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BE2" w:rsidRPr="00074C0E">
        <w:rPr>
          <w:rFonts w:asciiTheme="majorHAnsi" w:hAnsiTheme="majorHAnsi"/>
          <w:sz w:val="26"/>
          <w:szCs w:val="26"/>
        </w:rPr>
        <w:t xml:space="preserve">Slope Formula   </w:t>
      </w:r>
      <w:r w:rsidR="008A2BE2" w:rsidRPr="00074C0E">
        <w:rPr>
          <w:rFonts w:asciiTheme="majorHAnsi" w:hAnsiTheme="majorHAnsi"/>
          <w:i/>
          <w:sz w:val="26"/>
          <w:szCs w:val="26"/>
        </w:rPr>
        <w:t>m</w:t>
      </w:r>
      <w:r w:rsidR="008A2BE2" w:rsidRPr="00074C0E">
        <w:rPr>
          <w:rFonts w:asciiTheme="majorHAnsi" w:hAnsiTheme="majorHAnsi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den>
        </m:f>
      </m:oMath>
      <w:r w:rsidR="0078283C" w:rsidRPr="00074C0E">
        <w:rPr>
          <w:rFonts w:asciiTheme="majorHAnsi" w:hAnsiTheme="majorHAnsi"/>
          <w:sz w:val="26"/>
          <w:szCs w:val="26"/>
        </w:rPr>
        <w:tab/>
      </w:r>
      <w:r w:rsidR="0078283C" w:rsidRPr="00074C0E">
        <w:rPr>
          <w:rFonts w:asciiTheme="majorHAnsi" w:hAnsiTheme="majorHAnsi"/>
          <w:sz w:val="26"/>
          <w:szCs w:val="26"/>
        </w:rPr>
        <w:tab/>
      </w:r>
      <w:r w:rsidR="0078283C" w:rsidRPr="00074C0E">
        <w:rPr>
          <w:rFonts w:ascii="Cambria Math" w:hAnsi="Cambria Math" w:cs="Times New Roman"/>
          <w:w w:val="113"/>
          <w:sz w:val="26"/>
          <w:szCs w:val="26"/>
        </w:rPr>
        <w:t xml:space="preserve">Sum of the Interior Angles of a Polygon     </w:t>
      </w:r>
      <m:oMath>
        <m:r>
          <w:rPr>
            <w:rFonts w:ascii="Cambria Math" w:hAnsi="Cambria Math" w:cs="Times New Roman"/>
            <w:w w:val="113"/>
            <w:sz w:val="26"/>
            <w:szCs w:val="26"/>
          </w:rPr>
          <m:t>180(n-2)</m:t>
        </m:r>
      </m:oMath>
    </w:p>
    <w:p w:rsidR="00E0143B" w:rsidRPr="00074C0E" w:rsidRDefault="00E0143B" w:rsidP="00292796">
      <w:pPr>
        <w:spacing w:line="336" w:lineRule="auto"/>
        <w:jc w:val="both"/>
        <w:rPr>
          <w:rFonts w:asciiTheme="majorHAnsi" w:hAnsiTheme="majorHAnsi"/>
          <w:sz w:val="26"/>
          <w:szCs w:val="26"/>
        </w:rPr>
      </w:pPr>
    </w:p>
    <w:p w:rsidR="0011773F" w:rsidRPr="00074C0E" w:rsidRDefault="00074C0E" w:rsidP="00292796">
      <w:pPr>
        <w:spacing w:line="336" w:lineRule="auto"/>
        <w:rPr>
          <w:rFonts w:asciiTheme="majorHAnsi" w:hAnsiTheme="majorHAnsi"/>
          <w:sz w:val="26"/>
          <w:szCs w:val="26"/>
        </w:rPr>
      </w:pPr>
      <w:r w:rsidRPr="00074C0E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44FBE8F" wp14:editId="424E5DF9">
            <wp:simplePos x="0" y="0"/>
            <wp:positionH relativeFrom="column">
              <wp:posOffset>2809875</wp:posOffset>
            </wp:positionH>
            <wp:positionV relativeFrom="paragraph">
              <wp:posOffset>15875</wp:posOffset>
            </wp:positionV>
            <wp:extent cx="1552575" cy="1547495"/>
            <wp:effectExtent l="0" t="0" r="9525" b="0"/>
            <wp:wrapTight wrapText="bothSides">
              <wp:wrapPolygon edited="0">
                <wp:start x="0" y="0"/>
                <wp:lineTo x="0" y="21272"/>
                <wp:lineTo x="21467" y="21272"/>
                <wp:lineTo x="214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73F" w:rsidRPr="00074C0E">
        <w:rPr>
          <w:rFonts w:asciiTheme="majorHAnsi" w:hAnsiTheme="majorHAnsi"/>
          <w:sz w:val="26"/>
          <w:szCs w:val="26"/>
        </w:rPr>
        <w:t>Special Right Triangle Relationships:</w:t>
      </w:r>
      <w:r w:rsidR="00D73B70" w:rsidRPr="00074C0E">
        <w:rPr>
          <w:noProof/>
          <w:sz w:val="26"/>
          <w:szCs w:val="26"/>
        </w:rPr>
        <w:t xml:space="preserve"> </w:t>
      </w:r>
    </w:p>
    <w:p w:rsidR="0011773F" w:rsidRPr="00074C0E" w:rsidRDefault="0011773F" w:rsidP="00292796">
      <w:pPr>
        <w:spacing w:line="336" w:lineRule="auto"/>
        <w:rPr>
          <w:rFonts w:asciiTheme="majorHAnsi" w:hAnsiTheme="majorHAnsi"/>
          <w:sz w:val="26"/>
          <w:szCs w:val="26"/>
        </w:rPr>
      </w:pPr>
      <w:r w:rsidRPr="00074C0E">
        <w:rPr>
          <w:rFonts w:asciiTheme="majorHAnsi" w:hAnsiTheme="majorHAnsi"/>
          <w:sz w:val="26"/>
          <w:szCs w:val="26"/>
        </w:rPr>
        <w:tab/>
      </w:r>
    </w:p>
    <w:sectPr w:rsidR="0011773F" w:rsidRPr="00074C0E" w:rsidSect="0029279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FD"/>
    <w:rsid w:val="00074C0E"/>
    <w:rsid w:val="0011773F"/>
    <w:rsid w:val="00292796"/>
    <w:rsid w:val="002E3292"/>
    <w:rsid w:val="00315726"/>
    <w:rsid w:val="00455C61"/>
    <w:rsid w:val="004E43F7"/>
    <w:rsid w:val="00512C82"/>
    <w:rsid w:val="00561A87"/>
    <w:rsid w:val="00584137"/>
    <w:rsid w:val="007431BB"/>
    <w:rsid w:val="00781559"/>
    <w:rsid w:val="0078283C"/>
    <w:rsid w:val="008778E4"/>
    <w:rsid w:val="008A2BE2"/>
    <w:rsid w:val="00B41F11"/>
    <w:rsid w:val="00CB51B2"/>
    <w:rsid w:val="00CC7741"/>
    <w:rsid w:val="00D73B70"/>
    <w:rsid w:val="00E0143B"/>
    <w:rsid w:val="00EE7CFD"/>
    <w:rsid w:val="00EF30B7"/>
    <w:rsid w:val="00F6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3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31BB"/>
    <w:rPr>
      <w:color w:val="808080"/>
    </w:rPr>
  </w:style>
  <w:style w:type="paragraph" w:styleId="BalloonText">
    <w:name w:val="Balloon Text"/>
    <w:basedOn w:val="Normal"/>
    <w:link w:val="BalloonTextChar"/>
    <w:rsid w:val="00743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1BB"/>
    <w:rPr>
      <w:rFonts w:ascii="Tahoma" w:hAnsi="Tahoma" w:cs="Tahoma"/>
      <w:sz w:val="16"/>
      <w:szCs w:val="16"/>
    </w:rPr>
  </w:style>
  <w:style w:type="paragraph" w:customStyle="1" w:styleId="Style">
    <w:name w:val="Style"/>
    <w:rsid w:val="007828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3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31BB"/>
    <w:rPr>
      <w:color w:val="808080"/>
    </w:rPr>
  </w:style>
  <w:style w:type="paragraph" w:styleId="BalloonText">
    <w:name w:val="Balloon Text"/>
    <w:basedOn w:val="Normal"/>
    <w:link w:val="BalloonTextChar"/>
    <w:rsid w:val="00743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1BB"/>
    <w:rPr>
      <w:rFonts w:ascii="Tahoma" w:hAnsi="Tahoma" w:cs="Tahoma"/>
      <w:sz w:val="16"/>
      <w:szCs w:val="16"/>
    </w:rPr>
  </w:style>
  <w:style w:type="paragraph" w:customStyle="1" w:styleId="Style">
    <w:name w:val="Style"/>
    <w:rsid w:val="007828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7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pn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 Sheet</vt:lpstr>
    </vt:vector>
  </TitlesOfParts>
  <Company>FPS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 Sheet</dc:title>
  <dc:creator>FPS</dc:creator>
  <cp:lastModifiedBy>Windows User</cp:lastModifiedBy>
  <cp:revision>3</cp:revision>
  <cp:lastPrinted>2015-06-08T17:07:00Z</cp:lastPrinted>
  <dcterms:created xsi:type="dcterms:W3CDTF">2015-06-08T19:04:00Z</dcterms:created>
  <dcterms:modified xsi:type="dcterms:W3CDTF">2015-06-08T19:07:00Z</dcterms:modified>
</cp:coreProperties>
</file>