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94" w:rsidRDefault="009A68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Child Development – </w:t>
      </w:r>
      <w:proofErr w:type="gramStart"/>
      <w:r>
        <w:rPr>
          <w:b/>
          <w:sz w:val="28"/>
          <w:szCs w:val="28"/>
          <w:u w:val="single"/>
        </w:rPr>
        <w:t>Spring</w:t>
      </w:r>
      <w:proofErr w:type="gramEnd"/>
      <w:r>
        <w:rPr>
          <w:b/>
          <w:sz w:val="28"/>
          <w:szCs w:val="28"/>
          <w:u w:val="single"/>
        </w:rPr>
        <w:t xml:space="preserve"> 2015</w:t>
      </w:r>
    </w:p>
    <w:p w:rsidR="009A683B" w:rsidRDefault="009A68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Design a Nursery Project</w:t>
      </w:r>
    </w:p>
    <w:p w:rsidR="009A683B" w:rsidRDefault="009A683B">
      <w:pPr>
        <w:rPr>
          <w:sz w:val="28"/>
          <w:szCs w:val="28"/>
        </w:rPr>
      </w:pPr>
      <w:r>
        <w:rPr>
          <w:sz w:val="28"/>
          <w:szCs w:val="28"/>
        </w:rPr>
        <w:t xml:space="preserve">Imagine that your family will be taking in a foster child – a four month old infant.  The room that will become their nursery is a small bedroom that currently has white walls.  Create a visual design for the nursery, making it an environment that </w:t>
      </w:r>
      <w:r w:rsidR="00F9571D">
        <w:rPr>
          <w:sz w:val="28"/>
          <w:szCs w:val="28"/>
        </w:rPr>
        <w:t>will be stimulating for the develop</w:t>
      </w:r>
      <w:r>
        <w:rPr>
          <w:sz w:val="28"/>
          <w:szCs w:val="28"/>
        </w:rPr>
        <w:t xml:space="preserve">ing baby.  </w:t>
      </w:r>
      <w:r w:rsidR="00F9571D">
        <w:rPr>
          <w:sz w:val="28"/>
          <w:szCs w:val="28"/>
        </w:rPr>
        <w:t>The</w:t>
      </w:r>
      <w:r w:rsidR="006A664A">
        <w:rPr>
          <w:sz w:val="28"/>
          <w:szCs w:val="28"/>
        </w:rPr>
        <w:t xml:space="preserve"> design may be in the form of </w:t>
      </w:r>
      <w:r w:rsidR="00F9571D">
        <w:rPr>
          <w:sz w:val="28"/>
          <w:szCs w:val="28"/>
        </w:rPr>
        <w:t xml:space="preserve">a poster, diorama, </w:t>
      </w:r>
      <w:r w:rsidR="006A664A">
        <w:rPr>
          <w:sz w:val="28"/>
          <w:szCs w:val="28"/>
        </w:rPr>
        <w:t xml:space="preserve">electronic file, </w:t>
      </w:r>
      <w:r w:rsidR="00F9571D">
        <w:rPr>
          <w:sz w:val="28"/>
          <w:szCs w:val="28"/>
        </w:rPr>
        <w:t xml:space="preserve">or other tangible model.  </w:t>
      </w:r>
      <w:r w:rsidR="006A664A">
        <w:rPr>
          <w:sz w:val="28"/>
          <w:szCs w:val="28"/>
        </w:rPr>
        <w:t xml:space="preserve">You may use pictures from magazines and other print media, photos from an online source, or accurate drawings.  If taken from print or online, you may </w:t>
      </w:r>
      <w:r w:rsidR="006A664A" w:rsidRPr="00B341E8">
        <w:rPr>
          <w:sz w:val="28"/>
          <w:szCs w:val="28"/>
          <w:u w:val="single"/>
        </w:rPr>
        <w:t>not</w:t>
      </w:r>
      <w:r w:rsidR="006A664A">
        <w:rPr>
          <w:sz w:val="28"/>
          <w:szCs w:val="28"/>
        </w:rPr>
        <w:t xml:space="preserve"> use an entire design that was created by someone else (i.e. please do not use a picture of a nursery taken from a magazine and claim it as your own).  </w:t>
      </w:r>
      <w:r w:rsidR="00B341E8">
        <w:rPr>
          <w:sz w:val="28"/>
          <w:szCs w:val="28"/>
        </w:rPr>
        <w:t xml:space="preserve">You may, however, use parts of the photo (colors, toys, etc.) to incorporate into your own model.  </w:t>
      </w:r>
      <w:r>
        <w:rPr>
          <w:sz w:val="28"/>
          <w:szCs w:val="28"/>
        </w:rPr>
        <w:t>P</w:t>
      </w:r>
      <w:r w:rsidR="00F9571D">
        <w:rPr>
          <w:sz w:val="28"/>
          <w:szCs w:val="28"/>
        </w:rPr>
        <w:t>lease p</w:t>
      </w:r>
      <w:r>
        <w:rPr>
          <w:sz w:val="28"/>
          <w:szCs w:val="28"/>
        </w:rPr>
        <w:t>rovide a written description of the nursery including connections between information learned in section 7.1 that explain why you chose the items that you did.</w:t>
      </w:r>
    </w:p>
    <w:p w:rsidR="009A683B" w:rsidRDefault="009A683B">
      <w:pPr>
        <w:rPr>
          <w:sz w:val="28"/>
          <w:szCs w:val="28"/>
        </w:rPr>
      </w:pPr>
    </w:p>
    <w:p w:rsidR="009A683B" w:rsidRPr="00B341E8" w:rsidRDefault="00B341E8">
      <w:pPr>
        <w:rPr>
          <w:b/>
          <w:sz w:val="28"/>
          <w:szCs w:val="28"/>
          <w:u w:val="single"/>
        </w:rPr>
      </w:pPr>
      <w:r w:rsidRPr="00B341E8">
        <w:rPr>
          <w:b/>
          <w:sz w:val="28"/>
          <w:szCs w:val="28"/>
          <w:u w:val="single"/>
        </w:rPr>
        <w:t>Rubric</w:t>
      </w:r>
      <w:r>
        <w:rPr>
          <w:b/>
          <w:sz w:val="28"/>
          <w:szCs w:val="28"/>
          <w:u w:val="single"/>
        </w:rPr>
        <w:t>:</w:t>
      </w:r>
      <w:r w:rsidR="00F9571D" w:rsidRPr="00B341E8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1278"/>
      </w:tblGrid>
      <w:tr w:rsidR="009A683B" w:rsidTr="009A683B">
        <w:tc>
          <w:tcPr>
            <w:tcW w:w="8298" w:type="dxa"/>
          </w:tcPr>
          <w:p w:rsidR="009A683B" w:rsidRDefault="009A683B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A683B" w:rsidRDefault="00F9571D" w:rsidP="009A6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</w:t>
            </w:r>
          </w:p>
        </w:tc>
      </w:tr>
      <w:tr w:rsidR="009A683B" w:rsidTr="009A683B">
        <w:tc>
          <w:tcPr>
            <w:tcW w:w="8298" w:type="dxa"/>
          </w:tcPr>
          <w:p w:rsidR="009A683B" w:rsidRDefault="009A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Diagram is </w:t>
            </w:r>
            <w:r w:rsidRPr="009A683B">
              <w:rPr>
                <w:sz w:val="28"/>
                <w:szCs w:val="28"/>
                <w:u w:val="single"/>
              </w:rPr>
              <w:t>at least</w:t>
            </w:r>
            <w:r>
              <w:rPr>
                <w:sz w:val="28"/>
                <w:szCs w:val="28"/>
              </w:rPr>
              <w:t xml:space="preserve"> 8.5”x11” or can be clearly viewed electronically</w:t>
            </w:r>
          </w:p>
        </w:tc>
        <w:tc>
          <w:tcPr>
            <w:tcW w:w="1278" w:type="dxa"/>
          </w:tcPr>
          <w:p w:rsidR="009A683B" w:rsidRDefault="009A683B" w:rsidP="009A6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A683B" w:rsidTr="009A683B">
        <w:tc>
          <w:tcPr>
            <w:tcW w:w="8298" w:type="dxa"/>
          </w:tcPr>
          <w:p w:rsidR="009A683B" w:rsidRDefault="009A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least 2 walls of the nursery are represented</w:t>
            </w:r>
          </w:p>
        </w:tc>
        <w:tc>
          <w:tcPr>
            <w:tcW w:w="1278" w:type="dxa"/>
          </w:tcPr>
          <w:p w:rsidR="009A683B" w:rsidRDefault="009A683B" w:rsidP="009A6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683B" w:rsidTr="009A683B">
        <w:tc>
          <w:tcPr>
            <w:tcW w:w="8298" w:type="dxa"/>
          </w:tcPr>
          <w:p w:rsidR="009A683B" w:rsidRDefault="009A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least 6 items in the nursery</w:t>
            </w:r>
            <w:r w:rsidR="00B341E8">
              <w:rPr>
                <w:sz w:val="28"/>
                <w:szCs w:val="28"/>
              </w:rPr>
              <w:t xml:space="preserve"> represented</w:t>
            </w:r>
          </w:p>
        </w:tc>
        <w:tc>
          <w:tcPr>
            <w:tcW w:w="1278" w:type="dxa"/>
          </w:tcPr>
          <w:p w:rsidR="009A683B" w:rsidRDefault="009A683B" w:rsidP="009A6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A683B" w:rsidTr="009A683B">
        <w:tc>
          <w:tcPr>
            <w:tcW w:w="8298" w:type="dxa"/>
          </w:tcPr>
          <w:p w:rsidR="009A683B" w:rsidRDefault="009A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Written description of how each </w:t>
            </w:r>
            <w:r>
              <w:rPr>
                <w:sz w:val="28"/>
                <w:szCs w:val="28"/>
              </w:rPr>
              <w:t xml:space="preserve">of the 6 </w:t>
            </w:r>
            <w:r>
              <w:rPr>
                <w:sz w:val="28"/>
                <w:szCs w:val="28"/>
              </w:rPr>
              <w:t>item</w:t>
            </w: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connect</w:t>
            </w: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with information from the chapter</w:t>
            </w:r>
            <w:r w:rsidR="00B341E8">
              <w:rPr>
                <w:sz w:val="28"/>
                <w:szCs w:val="28"/>
              </w:rPr>
              <w:t xml:space="preserve"> (why did you choose these items?)</w:t>
            </w:r>
            <w:bookmarkStart w:id="0" w:name="_GoBack"/>
            <w:bookmarkEnd w:id="0"/>
          </w:p>
        </w:tc>
        <w:tc>
          <w:tcPr>
            <w:tcW w:w="1278" w:type="dxa"/>
          </w:tcPr>
          <w:p w:rsidR="009A683B" w:rsidRDefault="009A683B" w:rsidP="009A683B">
            <w:pPr>
              <w:jc w:val="center"/>
              <w:rPr>
                <w:sz w:val="28"/>
                <w:szCs w:val="28"/>
              </w:rPr>
            </w:pPr>
          </w:p>
          <w:p w:rsidR="009A683B" w:rsidRDefault="009A683B" w:rsidP="009A6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9571D" w:rsidTr="009A683B">
        <w:tc>
          <w:tcPr>
            <w:tcW w:w="8298" w:type="dxa"/>
          </w:tcPr>
          <w:p w:rsidR="00F9571D" w:rsidRDefault="00F95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Written description is grammatically correct and neatly typed</w:t>
            </w:r>
          </w:p>
        </w:tc>
        <w:tc>
          <w:tcPr>
            <w:tcW w:w="1278" w:type="dxa"/>
          </w:tcPr>
          <w:p w:rsidR="00F9571D" w:rsidRDefault="00F9571D" w:rsidP="009A6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571D" w:rsidTr="009A683B">
        <w:tc>
          <w:tcPr>
            <w:tcW w:w="8298" w:type="dxa"/>
          </w:tcPr>
          <w:p w:rsidR="00F9571D" w:rsidRDefault="00F95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turned in on time</w:t>
            </w:r>
          </w:p>
        </w:tc>
        <w:tc>
          <w:tcPr>
            <w:tcW w:w="1278" w:type="dxa"/>
          </w:tcPr>
          <w:p w:rsidR="00F9571D" w:rsidRDefault="00F9571D" w:rsidP="009A6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571D" w:rsidTr="009A683B">
        <w:tc>
          <w:tcPr>
            <w:tcW w:w="8298" w:type="dxa"/>
          </w:tcPr>
          <w:p w:rsidR="00F9571D" w:rsidRDefault="00F9571D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F9571D" w:rsidRDefault="00F9571D" w:rsidP="009A683B">
            <w:pPr>
              <w:jc w:val="center"/>
              <w:rPr>
                <w:sz w:val="28"/>
                <w:szCs w:val="28"/>
              </w:rPr>
            </w:pPr>
          </w:p>
        </w:tc>
      </w:tr>
      <w:tr w:rsidR="00F9571D" w:rsidTr="009A683B">
        <w:tc>
          <w:tcPr>
            <w:tcW w:w="8298" w:type="dxa"/>
          </w:tcPr>
          <w:p w:rsidR="00F9571D" w:rsidRDefault="00F95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possible points</w:t>
            </w:r>
          </w:p>
        </w:tc>
        <w:tc>
          <w:tcPr>
            <w:tcW w:w="1278" w:type="dxa"/>
          </w:tcPr>
          <w:p w:rsidR="00F9571D" w:rsidRDefault="00F9571D" w:rsidP="009A6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A683B" w:rsidRDefault="009A68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41E8" w:rsidRDefault="00B341E8">
      <w:pPr>
        <w:rPr>
          <w:sz w:val="28"/>
          <w:szCs w:val="28"/>
        </w:rPr>
      </w:pPr>
      <w:r>
        <w:rPr>
          <w:sz w:val="28"/>
          <w:szCs w:val="28"/>
        </w:rPr>
        <w:t>Due on</w:t>
      </w:r>
      <w:r w:rsidR="00AD7893">
        <w:rPr>
          <w:sz w:val="28"/>
          <w:szCs w:val="28"/>
        </w:rPr>
        <w:t>: Wednesday, February 25, 2015</w:t>
      </w:r>
      <w:r>
        <w:rPr>
          <w:sz w:val="28"/>
          <w:szCs w:val="28"/>
        </w:rPr>
        <w:t xml:space="preserve"> </w:t>
      </w:r>
    </w:p>
    <w:p w:rsidR="009A683B" w:rsidRPr="009A683B" w:rsidRDefault="00B341E8">
      <w:pPr>
        <w:rPr>
          <w:sz w:val="28"/>
          <w:szCs w:val="28"/>
        </w:rPr>
      </w:pPr>
      <w:r>
        <w:rPr>
          <w:sz w:val="28"/>
          <w:szCs w:val="28"/>
        </w:rPr>
        <w:t>(5 points will be deducted for each day late)</w:t>
      </w:r>
    </w:p>
    <w:sectPr w:rsidR="009A683B" w:rsidRPr="009A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3B"/>
    <w:rsid w:val="006A664A"/>
    <w:rsid w:val="009A683B"/>
    <w:rsid w:val="00AD7893"/>
    <w:rsid w:val="00B341E8"/>
    <w:rsid w:val="00BE7494"/>
    <w:rsid w:val="00F9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E1EB-CA9B-47E1-8A09-ABAC3408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2015-02-18T13:35:00Z</dcterms:created>
  <dcterms:modified xsi:type="dcterms:W3CDTF">2015-02-18T14:00:00Z</dcterms:modified>
</cp:coreProperties>
</file>