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0DD7" w14:textId="77777777" w:rsidR="00CE6911" w:rsidRPr="00800318" w:rsidRDefault="00BE5200" w:rsidP="00800318">
      <w:pPr>
        <w:pStyle w:val="NoSpacing"/>
        <w:jc w:val="center"/>
        <w:rPr>
          <w:rFonts w:ascii="Tekton Pro" w:hAnsi="Tekton Pro"/>
          <w:b/>
          <w:sz w:val="44"/>
          <w:szCs w:val="44"/>
          <w:u w:val="single"/>
        </w:rPr>
      </w:pPr>
      <w:r w:rsidRPr="00800318">
        <w:rPr>
          <w:rFonts w:ascii="Tekton Pro" w:hAnsi="Tekton Pro"/>
          <w:b/>
          <w:sz w:val="44"/>
          <w:szCs w:val="44"/>
          <w:u w:val="single"/>
        </w:rPr>
        <w:t>Sample Journal</w:t>
      </w:r>
    </w:p>
    <w:p w14:paraId="7704CD0A" w14:textId="77777777" w:rsidR="00BE5200" w:rsidRPr="00800318" w:rsidRDefault="00BE5200" w:rsidP="00BE5200">
      <w:pPr>
        <w:pStyle w:val="NoSpacing"/>
        <w:rPr>
          <w:rFonts w:ascii="Tekton Pro" w:hAnsi="Tekton Pro"/>
          <w:sz w:val="26"/>
          <w:szCs w:val="26"/>
        </w:rPr>
      </w:pPr>
    </w:p>
    <w:p w14:paraId="0E3AF3F8" w14:textId="77777777" w:rsidR="00BE5200" w:rsidRPr="00F84693" w:rsidRDefault="00BE5200" w:rsidP="00BE5200">
      <w:pPr>
        <w:pStyle w:val="NoSpacing"/>
        <w:rPr>
          <w:rFonts w:ascii="Tekton Pro" w:hAnsi="Tekton Pro"/>
          <w:b/>
          <w:sz w:val="27"/>
          <w:szCs w:val="27"/>
          <w:u w:val="single"/>
        </w:rPr>
      </w:pPr>
      <w:r w:rsidRPr="00F84693">
        <w:rPr>
          <w:rFonts w:ascii="Tekton Pro" w:hAnsi="Tekton Pro"/>
          <w:b/>
          <w:sz w:val="27"/>
          <w:szCs w:val="27"/>
          <w:u w:val="single"/>
        </w:rPr>
        <w:t xml:space="preserve">Step 1: </w:t>
      </w:r>
    </w:p>
    <w:p w14:paraId="06AE23F9" w14:textId="59DCBAB7" w:rsidR="00BE5200" w:rsidRPr="00F84693" w:rsidRDefault="00BE5200" w:rsidP="00BE5200">
      <w:pPr>
        <w:pStyle w:val="NoSpacing"/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ab/>
        <w:t>I need to find out how many true equation</w:t>
      </w:r>
      <w:r w:rsidR="00C94F71">
        <w:rPr>
          <w:rFonts w:ascii="Tekton Pro" w:hAnsi="Tekton Pro"/>
          <w:sz w:val="27"/>
          <w:szCs w:val="27"/>
        </w:rPr>
        <w:t>s</w:t>
      </w:r>
      <w:bookmarkStart w:id="0" w:name="_GoBack"/>
      <w:bookmarkEnd w:id="0"/>
      <w:r w:rsidRPr="00F84693">
        <w:rPr>
          <w:rFonts w:ascii="Tekton Pro" w:hAnsi="Tekton Pro"/>
          <w:sz w:val="27"/>
          <w:szCs w:val="27"/>
        </w:rPr>
        <w:t xml:space="preserve"> are possible and tell what they are.</w:t>
      </w:r>
    </w:p>
    <w:p w14:paraId="61A6C7BE" w14:textId="77777777" w:rsidR="00BE5200" w:rsidRPr="00F84693" w:rsidRDefault="00BE5200" w:rsidP="00BE5200">
      <w:pPr>
        <w:pStyle w:val="NoSpacing"/>
        <w:rPr>
          <w:rFonts w:ascii="Tekton Pro" w:hAnsi="Tekton Pro"/>
          <w:sz w:val="27"/>
          <w:szCs w:val="27"/>
        </w:rPr>
      </w:pPr>
    </w:p>
    <w:p w14:paraId="5649BE61" w14:textId="77777777" w:rsidR="00BE5200" w:rsidRPr="00F84693" w:rsidRDefault="00BE5200" w:rsidP="00BE5200">
      <w:pPr>
        <w:pStyle w:val="NoSpacing"/>
        <w:rPr>
          <w:rFonts w:ascii="Tekton Pro" w:hAnsi="Tekton Pro"/>
          <w:b/>
          <w:sz w:val="27"/>
          <w:szCs w:val="27"/>
          <w:u w:val="single"/>
        </w:rPr>
      </w:pPr>
      <w:r w:rsidRPr="00F84693">
        <w:rPr>
          <w:rFonts w:ascii="Tekton Pro" w:hAnsi="Tekton Pro"/>
          <w:b/>
          <w:sz w:val="27"/>
          <w:szCs w:val="27"/>
          <w:u w:val="single"/>
        </w:rPr>
        <w:t xml:space="preserve">Step 2: </w:t>
      </w:r>
    </w:p>
    <w:p w14:paraId="661980D4" w14:textId="77777777" w:rsidR="00BE5200" w:rsidRPr="00F84693" w:rsidRDefault="00BE5200" w:rsidP="00800318">
      <w:pPr>
        <w:pStyle w:val="NoSpacing"/>
        <w:numPr>
          <w:ilvl w:val="0"/>
          <w:numId w:val="1"/>
        </w:numPr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>I need to use single digits</w:t>
      </w:r>
      <w:r w:rsidR="00800318" w:rsidRPr="00F84693">
        <w:rPr>
          <w:rFonts w:ascii="Tekton Pro" w:hAnsi="Tekton Pro"/>
          <w:sz w:val="27"/>
          <w:szCs w:val="27"/>
        </w:rPr>
        <w:t xml:space="preserve"> 0-9 one time</w:t>
      </w:r>
      <w:r w:rsidRPr="00F84693">
        <w:rPr>
          <w:rFonts w:ascii="Tekton Pro" w:hAnsi="Tekton Pro"/>
          <w:sz w:val="27"/>
          <w:szCs w:val="27"/>
        </w:rPr>
        <w:t xml:space="preserve"> in all the spaces</w:t>
      </w:r>
    </w:p>
    <w:p w14:paraId="7B702CF0" w14:textId="77777777" w:rsidR="00BE5200" w:rsidRPr="00F84693" w:rsidRDefault="00BE5200" w:rsidP="00800318">
      <w:pPr>
        <w:pStyle w:val="NoSpacing"/>
        <w:numPr>
          <w:ilvl w:val="0"/>
          <w:numId w:val="1"/>
        </w:numPr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>I can’t use zero</w:t>
      </w:r>
    </w:p>
    <w:p w14:paraId="1978F0EB" w14:textId="77777777" w:rsidR="00BE5200" w:rsidRPr="00F84693" w:rsidRDefault="00BE5200" w:rsidP="00800318">
      <w:pPr>
        <w:pStyle w:val="NoSpacing"/>
        <w:numPr>
          <w:ilvl w:val="0"/>
          <w:numId w:val="1"/>
        </w:numPr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>All equations must be true.</w:t>
      </w:r>
    </w:p>
    <w:p w14:paraId="4FBF396B" w14:textId="77777777" w:rsidR="00BE5200" w:rsidRPr="00F84693" w:rsidRDefault="00BE5200" w:rsidP="00800318">
      <w:pPr>
        <w:pStyle w:val="NoSpacing"/>
        <w:numPr>
          <w:ilvl w:val="0"/>
          <w:numId w:val="1"/>
        </w:numPr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>Can’t have a 4-digit answer</w:t>
      </w:r>
    </w:p>
    <w:p w14:paraId="760A93BC" w14:textId="77777777" w:rsidR="00BE5200" w:rsidRPr="00F84693" w:rsidRDefault="00BE5200" w:rsidP="00800318">
      <w:pPr>
        <w:pStyle w:val="NoSpacing"/>
        <w:numPr>
          <w:ilvl w:val="0"/>
          <w:numId w:val="1"/>
        </w:numPr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>Carried over numbers don’t count in the spaces</w:t>
      </w:r>
    </w:p>
    <w:p w14:paraId="0ED299A6" w14:textId="77777777" w:rsidR="00BE5200" w:rsidRPr="00F84693" w:rsidRDefault="00BE5200" w:rsidP="00BE5200">
      <w:pPr>
        <w:pStyle w:val="NoSpacing"/>
        <w:rPr>
          <w:rFonts w:ascii="Tekton Pro" w:hAnsi="Tekton Pro"/>
          <w:sz w:val="27"/>
          <w:szCs w:val="27"/>
        </w:rPr>
      </w:pPr>
    </w:p>
    <w:p w14:paraId="405D1CA4" w14:textId="77777777" w:rsidR="00BE5200" w:rsidRPr="00F84693" w:rsidRDefault="00BE5200" w:rsidP="00BE5200">
      <w:pPr>
        <w:pStyle w:val="NoSpacing"/>
        <w:rPr>
          <w:rFonts w:ascii="Tekton Pro" w:hAnsi="Tekton Pro"/>
          <w:b/>
          <w:sz w:val="27"/>
          <w:szCs w:val="27"/>
          <w:u w:val="single"/>
        </w:rPr>
      </w:pPr>
      <w:r w:rsidRPr="00F84693">
        <w:rPr>
          <w:rFonts w:ascii="Tekton Pro" w:hAnsi="Tekton Pro"/>
          <w:b/>
          <w:sz w:val="27"/>
          <w:szCs w:val="27"/>
          <w:u w:val="single"/>
        </w:rPr>
        <w:t>Step 3:</w:t>
      </w:r>
    </w:p>
    <w:p w14:paraId="4F20A747" w14:textId="77777777" w:rsidR="00BE5200" w:rsidRPr="00F84693" w:rsidRDefault="00BE5200" w:rsidP="00BE5200">
      <w:pPr>
        <w:pStyle w:val="NoSpacing"/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ab/>
        <w:t>On Monday night when I sat down to solve this, I knew what I was supposed to find but wasn’t so sure where or how to begin. I decided to just try random numbers, placing them in the spaces, but it seemed to be taking a long time and I was erasing like crazy, so I figured there had to be an easier way!</w:t>
      </w:r>
    </w:p>
    <w:p w14:paraId="32BE379E" w14:textId="77777777" w:rsidR="00BE5200" w:rsidRPr="00F84693" w:rsidRDefault="00BE5200" w:rsidP="00BE5200">
      <w:pPr>
        <w:pStyle w:val="NoSpacing"/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ab/>
        <w:t>On Tuesday, my friend Laura and I talked about the problem and she said she tried using Uno cards in the spaces. Of course! But when I got home I couldn’t find my Uno cards, so I just made some number cards using post-it notes. It was a better strategy than yesterday because today I was doing a lot less erasing! I quickly realized that randomly guessing and checking was still taking too much time, so I began really thinking about where to place the cards…sort of how a person plans their strategy for chess or checkers—thinking ahead! By planning my moves I was able to find two solutions pretty quickly (see my diagram on the ‘Tuesday’ page).</w:t>
      </w:r>
    </w:p>
    <w:p w14:paraId="466886A8" w14:textId="5470DCFD" w:rsidR="00BE5200" w:rsidRPr="00F84693" w:rsidRDefault="00BE5200" w:rsidP="00BE5200">
      <w:pPr>
        <w:pStyle w:val="NoSpacing"/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ab/>
        <w:t xml:space="preserve">On Wednesday, my friend Laura came over </w:t>
      </w:r>
      <w:r w:rsidR="00DE36F4">
        <w:rPr>
          <w:rFonts w:ascii="Tekton Pro" w:hAnsi="Tekton Pro"/>
          <w:sz w:val="27"/>
          <w:szCs w:val="27"/>
        </w:rPr>
        <w:t xml:space="preserve">to </w:t>
      </w:r>
      <w:r w:rsidRPr="00F84693">
        <w:rPr>
          <w:rFonts w:ascii="Tekton Pro" w:hAnsi="Tekton Pro"/>
          <w:sz w:val="27"/>
          <w:szCs w:val="27"/>
        </w:rPr>
        <w:t>my house and we talked about what each of us had so far</w:t>
      </w:r>
      <w:r w:rsidR="00DE36F4">
        <w:rPr>
          <w:rFonts w:ascii="Tekton Pro" w:hAnsi="Tekton Pro"/>
          <w:sz w:val="27"/>
          <w:szCs w:val="27"/>
        </w:rPr>
        <w:t>,</w:t>
      </w:r>
      <w:r w:rsidRPr="00F84693">
        <w:rPr>
          <w:rFonts w:ascii="Tekton Pro" w:hAnsi="Tekton Pro"/>
          <w:sz w:val="27"/>
          <w:szCs w:val="27"/>
        </w:rPr>
        <w:t xml:space="preserve"> then </w:t>
      </w:r>
      <w:r w:rsidR="00BE7C12" w:rsidRPr="00F84693">
        <w:rPr>
          <w:rFonts w:ascii="Tekton Pro" w:hAnsi="Tekton Pro"/>
          <w:sz w:val="27"/>
          <w:szCs w:val="27"/>
        </w:rPr>
        <w:t xml:space="preserve">we </w:t>
      </w:r>
      <w:r w:rsidRPr="00F84693">
        <w:rPr>
          <w:rFonts w:ascii="Tekton Pro" w:hAnsi="Tekton Pro"/>
          <w:sz w:val="27"/>
          <w:szCs w:val="27"/>
        </w:rPr>
        <w:t>continued on since we were doing the same strategy</w:t>
      </w:r>
      <w:r w:rsidR="00BE7C12" w:rsidRPr="00F84693">
        <w:rPr>
          <w:rFonts w:ascii="Tekton Pro" w:hAnsi="Tekton Pro"/>
          <w:sz w:val="27"/>
          <w:szCs w:val="27"/>
        </w:rPr>
        <w:t xml:space="preserve"> using the Uno cards</w:t>
      </w:r>
      <w:r w:rsidRPr="00F84693">
        <w:rPr>
          <w:rFonts w:ascii="Tekton Pro" w:hAnsi="Tekton Pro"/>
          <w:sz w:val="27"/>
          <w:szCs w:val="27"/>
        </w:rPr>
        <w:t>. As we worked</w:t>
      </w:r>
      <w:r w:rsidR="00DE36F4">
        <w:rPr>
          <w:rFonts w:ascii="Tekton Pro" w:hAnsi="Tekton Pro"/>
          <w:sz w:val="27"/>
          <w:szCs w:val="27"/>
        </w:rPr>
        <w:t>,</w:t>
      </w:r>
      <w:r w:rsidRPr="00F84693">
        <w:rPr>
          <w:rFonts w:ascii="Tekton Pro" w:hAnsi="Tekton Pro"/>
          <w:sz w:val="27"/>
          <w:szCs w:val="27"/>
        </w:rPr>
        <w:t xml:space="preserve"> it hit me that I couldn’t place the nine in the hundred’s spot because the final answer would be four digits</w:t>
      </w:r>
      <w:r w:rsidR="00DE36F4">
        <w:rPr>
          <w:rFonts w:ascii="Tekton Pro" w:hAnsi="Tekton Pro"/>
          <w:sz w:val="27"/>
          <w:szCs w:val="27"/>
        </w:rPr>
        <w:t xml:space="preserve"> and the rule stated that the answer couldn’t be 4 digits</w:t>
      </w:r>
      <w:r w:rsidRPr="00F84693">
        <w:rPr>
          <w:rFonts w:ascii="Tekton Pro" w:hAnsi="Tekton Pro"/>
          <w:sz w:val="27"/>
          <w:szCs w:val="27"/>
        </w:rPr>
        <w:t>. We also discovered that the sum of the digits in the answer add</w:t>
      </w:r>
      <w:r w:rsidR="00DE36F4">
        <w:rPr>
          <w:rFonts w:ascii="Tekton Pro" w:hAnsi="Tekton Pro"/>
          <w:sz w:val="27"/>
          <w:szCs w:val="27"/>
        </w:rPr>
        <w:t>ed</w:t>
      </w:r>
      <w:r w:rsidRPr="00F84693">
        <w:rPr>
          <w:rFonts w:ascii="Tekton Pro" w:hAnsi="Tekton Pro"/>
          <w:sz w:val="27"/>
          <w:szCs w:val="27"/>
        </w:rPr>
        <w:t xml:space="preserve"> up to 18! That was a really cool finding and made finding more solutions even easier!</w:t>
      </w:r>
    </w:p>
    <w:p w14:paraId="3302C834" w14:textId="258EE1E4" w:rsidR="00BE5200" w:rsidRPr="00F84693" w:rsidRDefault="00BE5200" w:rsidP="00BE5200">
      <w:pPr>
        <w:pStyle w:val="NoSpacing"/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ab/>
        <w:t xml:space="preserve">Finally, on Thursday, </w:t>
      </w:r>
      <w:r w:rsidR="00800318" w:rsidRPr="00F84693">
        <w:rPr>
          <w:rFonts w:ascii="Tekton Pro" w:hAnsi="Tekton Pro"/>
          <w:sz w:val="27"/>
          <w:szCs w:val="27"/>
        </w:rPr>
        <w:t xml:space="preserve">I noticed that from each solution I could arrange the numbers to get 8 more! I found a total of 20 solutions, but I think there are probably many more. In the end, I was proud of how I </w:t>
      </w:r>
      <w:r w:rsidR="00831A92">
        <w:rPr>
          <w:rFonts w:ascii="Tekton Pro" w:hAnsi="Tekton Pro"/>
          <w:sz w:val="27"/>
          <w:szCs w:val="27"/>
        </w:rPr>
        <w:t>went from feeling overwhelmed to coming up with many solutions, as well as patterns. The best part is that I had fun doing it!</w:t>
      </w:r>
    </w:p>
    <w:p w14:paraId="0CC73F52" w14:textId="77777777" w:rsidR="00800318" w:rsidRPr="00F84693" w:rsidRDefault="00800318" w:rsidP="00BE5200">
      <w:pPr>
        <w:pStyle w:val="NoSpacing"/>
        <w:rPr>
          <w:rFonts w:ascii="Tekton Pro" w:hAnsi="Tekton Pro"/>
          <w:sz w:val="27"/>
          <w:szCs w:val="27"/>
        </w:rPr>
      </w:pPr>
    </w:p>
    <w:p w14:paraId="52D4EAC1" w14:textId="77777777" w:rsidR="00800318" w:rsidRPr="00F84693" w:rsidRDefault="00800318" w:rsidP="00BE5200">
      <w:pPr>
        <w:pStyle w:val="NoSpacing"/>
        <w:rPr>
          <w:rFonts w:ascii="Tekton Pro" w:hAnsi="Tekton Pro"/>
          <w:b/>
          <w:sz w:val="27"/>
          <w:szCs w:val="27"/>
          <w:u w:val="single"/>
        </w:rPr>
      </w:pPr>
      <w:r w:rsidRPr="00F84693">
        <w:rPr>
          <w:rFonts w:ascii="Tekton Pro" w:hAnsi="Tekton Pro"/>
          <w:b/>
          <w:sz w:val="27"/>
          <w:szCs w:val="27"/>
          <w:u w:val="single"/>
        </w:rPr>
        <w:t>Step 4:</w:t>
      </w:r>
    </w:p>
    <w:p w14:paraId="4D3ED045" w14:textId="1E57AF47" w:rsidR="00800318" w:rsidRPr="00F84693" w:rsidRDefault="00800318" w:rsidP="00BE5200">
      <w:pPr>
        <w:pStyle w:val="NoSpacing"/>
        <w:rPr>
          <w:rFonts w:ascii="Tekton Pro" w:hAnsi="Tekton Pro"/>
          <w:sz w:val="27"/>
          <w:szCs w:val="27"/>
        </w:rPr>
      </w:pPr>
      <w:r w:rsidRPr="00F84693">
        <w:rPr>
          <w:rFonts w:ascii="Tekton Pro" w:hAnsi="Tekton Pro"/>
          <w:sz w:val="27"/>
          <w:szCs w:val="27"/>
        </w:rPr>
        <w:tab/>
        <w:t>I reviewed every solution I found, making sure each of them followed the ‘rules’ of the problem—all of them are true equations and each of them uses the digits once.</w:t>
      </w:r>
      <w:r w:rsidR="00831A92">
        <w:rPr>
          <w:rFonts w:ascii="Tekton Pro" w:hAnsi="Tekton Pro"/>
          <w:sz w:val="27"/>
          <w:szCs w:val="27"/>
        </w:rPr>
        <w:t xml:space="preserve"> I didn’t try any other strategies to prove my answers this time.</w:t>
      </w:r>
    </w:p>
    <w:sectPr w:rsidR="00800318" w:rsidRPr="00F84693" w:rsidSect="008003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F06"/>
    <w:multiLevelType w:val="hybridMultilevel"/>
    <w:tmpl w:val="C628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0"/>
    <w:rsid w:val="001E1A15"/>
    <w:rsid w:val="00800318"/>
    <w:rsid w:val="00831A92"/>
    <w:rsid w:val="00BE5200"/>
    <w:rsid w:val="00BE7C12"/>
    <w:rsid w:val="00C94F71"/>
    <w:rsid w:val="00CE6911"/>
    <w:rsid w:val="00DE36F4"/>
    <w:rsid w:val="00F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7</cp:revision>
  <cp:lastPrinted>2014-10-20T11:38:00Z</cp:lastPrinted>
  <dcterms:created xsi:type="dcterms:W3CDTF">2014-10-20T11:35:00Z</dcterms:created>
  <dcterms:modified xsi:type="dcterms:W3CDTF">2014-10-20T11:38:00Z</dcterms:modified>
</cp:coreProperties>
</file>