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C5" w:rsidRDefault="00AC43CE" w:rsidP="00AC43CE">
      <w:pPr>
        <w:ind w:left="1440" w:firstLine="720"/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noProof/>
          <w:sz w:val="144"/>
          <w:szCs w:val="144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7" type="#_x0000_t57" style="position:absolute;left:0;text-align:left;margin-left:354pt;margin-top:40pt;width:248.25pt;height:255.5pt;z-index:251658240" adj="1565" fillcolor="red" strokeweight="1pt"/>
        </w:pict>
      </w:r>
      <w:r>
        <w:rPr>
          <w:rFonts w:ascii="Franklin Gothic Heavy" w:hAnsi="Franklin Gothic Heavy"/>
          <w:sz w:val="144"/>
          <w:szCs w:val="144"/>
        </w:rPr>
        <w:t xml:space="preserve"> </w:t>
      </w:r>
      <w:r>
        <w:rPr>
          <w:rFonts w:ascii="Franklin Gothic Heavy" w:hAnsi="Franklin Gothic Heavy"/>
          <w:noProof/>
          <w:sz w:val="144"/>
          <w:szCs w:val="144"/>
        </w:rPr>
        <w:drawing>
          <wp:inline distT="0" distB="0" distL="0" distR="0">
            <wp:extent cx="2425435" cy="339090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43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144"/>
          <w:szCs w:val="144"/>
        </w:rPr>
        <w:tab/>
      </w:r>
      <w:r>
        <w:rPr>
          <w:rFonts w:ascii="Franklin Gothic Heavy" w:hAnsi="Franklin Gothic Heavy"/>
          <w:sz w:val="144"/>
          <w:szCs w:val="144"/>
        </w:rPr>
        <w:tab/>
      </w:r>
      <w:r>
        <w:rPr>
          <w:rFonts w:ascii="Franklin Gothic Heavy" w:hAnsi="Franklin Gothic Heavy"/>
          <w:sz w:val="144"/>
          <w:szCs w:val="144"/>
        </w:rPr>
        <w:tab/>
      </w:r>
      <w:r>
        <w:rPr>
          <w:rFonts w:ascii="Franklin Gothic Heavy" w:hAnsi="Franklin Gothic Heavy"/>
          <w:noProof/>
          <w:sz w:val="144"/>
          <w:szCs w:val="144"/>
        </w:rPr>
        <w:drawing>
          <wp:inline distT="0" distB="0" distL="0" distR="0">
            <wp:extent cx="2000250" cy="2479581"/>
            <wp:effectExtent l="19050" t="0" r="0" b="0"/>
            <wp:docPr id="3" name="Picture 1" descr="crayons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 2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35" cy="24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CE" w:rsidRPr="00AC43CE" w:rsidRDefault="00AC43CE" w:rsidP="00AC43CE">
      <w:pPr>
        <w:ind w:left="1440" w:firstLine="720"/>
        <w:rPr>
          <w:rFonts w:ascii="Franklin Gothic Heavy" w:hAnsi="Franklin Gothic Heavy"/>
          <w:sz w:val="28"/>
          <w:szCs w:val="28"/>
        </w:rPr>
      </w:pPr>
    </w:p>
    <w:p w:rsidR="00662085" w:rsidRPr="00AC43CE" w:rsidRDefault="00662085" w:rsidP="000B73C5">
      <w:pPr>
        <w:jc w:val="center"/>
        <w:rPr>
          <w:rFonts w:ascii="Franklin Gothic Heavy" w:hAnsi="Franklin Gothic Heavy"/>
          <w:sz w:val="130"/>
          <w:szCs w:val="130"/>
        </w:rPr>
      </w:pPr>
      <w:r w:rsidRPr="00AC43CE">
        <w:rPr>
          <w:rFonts w:ascii="Franklin Gothic Heavy" w:hAnsi="Franklin Gothic Heavy"/>
          <w:sz w:val="130"/>
          <w:szCs w:val="130"/>
        </w:rPr>
        <w:t>Loss of privilege</w:t>
      </w:r>
    </w:p>
    <w:p w:rsidR="00662085" w:rsidRPr="00AC43CE" w:rsidRDefault="00662085" w:rsidP="00662085">
      <w:pPr>
        <w:jc w:val="center"/>
        <w:rPr>
          <w:rFonts w:ascii="Franklin Gothic Heavy" w:hAnsi="Franklin Gothic Heavy"/>
          <w:sz w:val="176"/>
          <w:szCs w:val="176"/>
        </w:rPr>
      </w:pPr>
      <w:r w:rsidRPr="00AC43CE">
        <w:rPr>
          <w:rFonts w:ascii="Franklin Gothic Heavy" w:hAnsi="Franklin Gothic Heavy"/>
          <w:sz w:val="176"/>
          <w:szCs w:val="176"/>
        </w:rPr>
        <w:lastRenderedPageBreak/>
        <w:t>Logical Consequences</w:t>
      </w:r>
    </w:p>
    <w:p w:rsidR="00AC43CE" w:rsidRDefault="00AC43CE">
      <w:pPr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sz w:val="144"/>
          <w:szCs w:val="144"/>
        </w:rPr>
        <w:br w:type="page"/>
      </w:r>
    </w:p>
    <w:p w:rsidR="00662085" w:rsidRDefault="00AC43CE" w:rsidP="000B73C5">
      <w:pPr>
        <w:jc w:val="center"/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noProof/>
          <w:sz w:val="144"/>
          <w:szCs w:val="144"/>
        </w:rPr>
        <w:lastRenderedPageBreak/>
        <w:drawing>
          <wp:inline distT="0" distB="0" distL="0" distR="0">
            <wp:extent cx="3038475" cy="3947951"/>
            <wp:effectExtent l="19050" t="0" r="0" b="0"/>
            <wp:docPr id="5" name="Picture 4" descr="lady hammering logical con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hammering logical con.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394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85" w:rsidRPr="00AC43CE" w:rsidRDefault="00AC43CE" w:rsidP="000B73C5">
      <w:pPr>
        <w:jc w:val="center"/>
        <w:rPr>
          <w:rFonts w:ascii="Franklin Gothic Heavy" w:hAnsi="Franklin Gothic Heavy"/>
          <w:sz w:val="130"/>
          <w:szCs w:val="130"/>
        </w:rPr>
      </w:pPr>
      <w:r w:rsidRPr="00AC43CE">
        <w:rPr>
          <w:rFonts w:ascii="Franklin Gothic Heavy" w:hAnsi="Franklin Gothic Heavy"/>
          <w:sz w:val="130"/>
          <w:szCs w:val="130"/>
        </w:rPr>
        <w:t xml:space="preserve">Break it, Fix it </w:t>
      </w:r>
    </w:p>
    <w:p w:rsidR="00AC43CE" w:rsidRDefault="00AC43CE">
      <w:pPr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sz w:val="144"/>
          <w:szCs w:val="144"/>
        </w:rPr>
        <w:br w:type="page"/>
      </w:r>
    </w:p>
    <w:p w:rsidR="00AC43CE" w:rsidRDefault="00AC43CE" w:rsidP="00AC43CE">
      <w:pPr>
        <w:jc w:val="center"/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noProof/>
          <w:sz w:val="144"/>
          <w:szCs w:val="144"/>
        </w:rPr>
        <w:lastRenderedPageBreak/>
        <w:drawing>
          <wp:inline distT="0" distB="0" distL="0" distR="0">
            <wp:extent cx="3638550" cy="3759835"/>
            <wp:effectExtent l="19050" t="0" r="0" b="0"/>
            <wp:docPr id="6" name="Picture 5" descr="74193-Royalty-Free-RF-Clipart-Illustration-Of-A-Happy-Girl-Reading-Under-A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93-Royalty-Free-RF-Clipart-Illustration-Of-A-Happy-Girl-Reading-Under-A-Tr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CE" w:rsidRPr="00AC43CE" w:rsidRDefault="00AC43CE" w:rsidP="00AC43CE">
      <w:pPr>
        <w:jc w:val="center"/>
        <w:rPr>
          <w:rFonts w:ascii="Franklin Gothic Heavy" w:hAnsi="Franklin Gothic Heavy"/>
          <w:sz w:val="144"/>
          <w:szCs w:val="144"/>
        </w:rPr>
      </w:pPr>
      <w:r>
        <w:rPr>
          <w:rFonts w:ascii="Franklin Gothic Heavy" w:hAnsi="Franklin Gothic Heavy"/>
          <w:sz w:val="130"/>
          <w:szCs w:val="130"/>
        </w:rPr>
        <w:t>Take a break</w:t>
      </w:r>
    </w:p>
    <w:p w:rsidR="00AC43CE" w:rsidRPr="000B73C5" w:rsidRDefault="00AC43CE" w:rsidP="000B73C5">
      <w:pPr>
        <w:jc w:val="center"/>
        <w:rPr>
          <w:rFonts w:ascii="Franklin Gothic Heavy" w:hAnsi="Franklin Gothic Heavy"/>
          <w:sz w:val="144"/>
          <w:szCs w:val="144"/>
        </w:rPr>
      </w:pPr>
    </w:p>
    <w:sectPr w:rsidR="00AC43CE" w:rsidRPr="000B73C5" w:rsidSect="006620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3C5"/>
    <w:rsid w:val="000747ED"/>
    <w:rsid w:val="000B73C5"/>
    <w:rsid w:val="001F1639"/>
    <w:rsid w:val="00662085"/>
    <w:rsid w:val="008130C3"/>
    <w:rsid w:val="00AC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2012-08-19T17:52:00Z</dcterms:created>
  <dcterms:modified xsi:type="dcterms:W3CDTF">2012-08-22T18:05:00Z</dcterms:modified>
</cp:coreProperties>
</file>