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</w:rPr>
        <w:t>Native Americans</w:t>
      </w:r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</w:rPr>
        <w:t xml:space="preserve">Learn </w:t>
      </w:r>
      <w:proofErr w:type="gramStart"/>
      <w:r>
        <w:rPr>
          <w:rStyle w:val="Strong"/>
          <w:rFonts w:ascii="Georgia" w:hAnsi="Georgia"/>
        </w:rPr>
        <w:t>About</w:t>
      </w:r>
      <w:proofErr w:type="gramEnd"/>
      <w:r>
        <w:rPr>
          <w:rStyle w:val="Strong"/>
          <w:rFonts w:ascii="Georgia" w:hAnsi="Georgia"/>
        </w:rPr>
        <w:t xml:space="preserve"> Native Americans </w:t>
      </w:r>
      <w:hyperlink r:id="rId5" w:tgtFrame="_blank" w:history="1">
        <w:r>
          <w:rPr>
            <w:rStyle w:val="Hyperlink"/>
            <w:rFonts w:ascii="Georgia" w:hAnsi="Georgia"/>
          </w:rPr>
          <w:t>http://access.sd25.org/curriculum/NativeAmericans/</w:t>
        </w:r>
      </w:hyperlink>
      <w:r>
        <w:rPr>
          <w:rFonts w:ascii="Georgia" w:hAnsi="Georgia"/>
          <w:color w:val="333333"/>
        </w:rPr>
        <w:t>  From Arlington Heights School District. Find out about the different regions and what the land and people who lived there were like.</w:t>
      </w:r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</w:rPr>
        <w:t>Research Sites</w:t>
      </w:r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</w:rPr>
        <w:t>The Inuit</w:t>
      </w:r>
      <w:r>
        <w:rPr>
          <w:rFonts w:ascii="Georgia" w:hAnsi="Georgia"/>
          <w:color w:val="333333"/>
        </w:rPr>
        <w:t xml:space="preserve"> </w:t>
      </w:r>
      <w:hyperlink r:id="rId6" w:tgtFrame="_blank" w:history="1">
        <w:r>
          <w:rPr>
            <w:rStyle w:val="Hyperlink"/>
            <w:rFonts w:ascii="Georgia" w:hAnsi="Georgia"/>
          </w:rPr>
          <w:t>http://firstpeoplesofcanada.com/fp_groups/fp_inuit2.html</w:t>
        </w:r>
      </w:hyperlink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</w:rPr>
        <w:t>Native Americans in Olden Times</w:t>
      </w:r>
      <w:r>
        <w:rPr>
          <w:rFonts w:ascii="Georgia" w:hAnsi="Georgia"/>
          <w:color w:val="333333"/>
        </w:rPr>
        <w:t xml:space="preserve"> </w:t>
      </w:r>
      <w:hyperlink r:id="rId7" w:tgtFrame="_blank" w:history="1">
        <w:r>
          <w:rPr>
            <w:rStyle w:val="Hyperlink"/>
            <w:rFonts w:ascii="Georgia" w:hAnsi="Georgia"/>
          </w:rPr>
          <w:t xml:space="preserve">http://www.mrdonn.org/nativeamericans.html </w:t>
        </w:r>
      </w:hyperlink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</w:rPr>
        <w:t>Native American Shelters.</w:t>
      </w:r>
      <w:r>
        <w:rPr>
          <w:rFonts w:ascii="Georgia" w:hAnsi="Georgia"/>
          <w:color w:val="333333"/>
        </w:rPr>
        <w:t xml:space="preserve"> Look at pictures of different shelters and learn how they were made and used. </w:t>
      </w:r>
      <w:hyperlink r:id="rId8" w:tgtFrame="_blank" w:history="1">
        <w:r>
          <w:rPr>
            <w:rStyle w:val="Hyperlink"/>
            <w:rFonts w:ascii="Georgia" w:hAnsi="Georgia"/>
          </w:rPr>
          <w:t>http://www.native-languages.org/houses.htm</w:t>
        </w:r>
      </w:hyperlink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</w:rPr>
        <w:t>Interactive Sites</w:t>
      </w:r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hyperlink r:id="rId9" w:tgtFrame="_blank" w:history="1">
        <w:r>
          <w:rPr>
            <w:rStyle w:val="Hyperlink"/>
            <w:rFonts w:ascii="Georgia" w:hAnsi="Georgia"/>
          </w:rPr>
          <w:t>http://www.nativetech.org/games/index.php</w:t>
        </w:r>
      </w:hyperlink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b/>
          <w:bCs/>
          <w:color w:val="000000"/>
        </w:rPr>
        <w:t>Native American Technology and Art</w:t>
      </w:r>
      <w:r>
        <w:rPr>
          <w:rFonts w:ascii="Georgia" w:hAnsi="Georgia"/>
          <w:color w:val="333333"/>
        </w:rPr>
        <w:t xml:space="preserve"> – </w:t>
      </w:r>
      <w:hyperlink r:id="rId10" w:tgtFrame="_blank" w:history="1">
        <w:r>
          <w:rPr>
            <w:rStyle w:val="Hyperlink"/>
            <w:rFonts w:ascii="Georgia" w:hAnsi="Georgia"/>
          </w:rPr>
          <w:t>http://www.nativetech.org/games/paperdolls/index.html</w:t>
        </w:r>
      </w:hyperlink>
      <w:r>
        <w:rPr>
          <w:rFonts w:ascii="Georgia" w:hAnsi="Georgia"/>
          <w:color w:val="333333"/>
        </w:rPr>
        <w:t xml:space="preserve"> Virtual Paper dolls.</w:t>
      </w:r>
      <w:proofErr w:type="gramEnd"/>
      <w:r>
        <w:rPr>
          <w:rFonts w:ascii="Georgia" w:hAnsi="Georgia"/>
          <w:color w:val="333333"/>
        </w:rPr>
        <w:t xml:space="preserve"> Dress the Native American girl in the appropriate clothing!</w:t>
      </w:r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>Cattails-</w:t>
      </w:r>
      <w:r>
        <w:rPr>
          <w:rFonts w:ascii="Georgia" w:hAnsi="Georgia"/>
          <w:color w:val="333333"/>
        </w:rPr>
        <w:t xml:space="preserve"> </w:t>
      </w:r>
      <w:hyperlink r:id="rId11" w:tgtFrame="_blank" w:history="1">
        <w:r>
          <w:rPr>
            <w:rStyle w:val="Hyperlink"/>
            <w:rFonts w:ascii="Georgia" w:hAnsi="Georgia"/>
          </w:rPr>
          <w:t>http://www.nativetech.org/cattail/index.html</w:t>
        </w:r>
      </w:hyperlink>
      <w:r>
        <w:rPr>
          <w:rFonts w:ascii="Georgia" w:hAnsi="Georgia"/>
          <w:color w:val="333333"/>
        </w:rPr>
        <w:t xml:space="preserve"> Learn about how Native American tribes used cattails.</w:t>
      </w:r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>The National Museum of the American Indian</w:t>
      </w:r>
      <w:r>
        <w:rPr>
          <w:rFonts w:ascii="Georgia" w:hAnsi="Georgia"/>
          <w:color w:val="333333"/>
        </w:rPr>
        <w:t xml:space="preserve"> </w:t>
      </w:r>
      <w:hyperlink r:id="rId12" w:tgtFrame="_blank" w:history="1">
        <w:r>
          <w:rPr>
            <w:rStyle w:val="Hyperlink"/>
            <w:rFonts w:ascii="Georgia" w:hAnsi="Georgia"/>
          </w:rPr>
          <w:t>http://www.nmai.si.edu/</w:t>
        </w:r>
      </w:hyperlink>
      <w:r>
        <w:rPr>
          <w:rFonts w:ascii="Georgia" w:hAnsi="Georgia"/>
          <w:color w:val="333333"/>
        </w:rPr>
        <w:t xml:space="preserve"> Get of glimpse of this new museum that just opened in September of 2004</w:t>
      </w:r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>Totem Poles: An Exploration by Pat Kramer</w:t>
      </w:r>
      <w:r>
        <w:rPr>
          <w:rFonts w:ascii="Georgia" w:hAnsi="Georgia"/>
          <w:color w:val="333333"/>
        </w:rPr>
        <w:t xml:space="preserve"> </w:t>
      </w:r>
      <w:hyperlink r:id="rId13" w:tgtFrame="_blank" w:history="1">
        <w:r>
          <w:rPr>
            <w:rStyle w:val="Hyperlink"/>
            <w:rFonts w:ascii="Georgia" w:hAnsi="Georgia"/>
          </w:rPr>
          <w:t xml:space="preserve">http://users.imag.net/~sry.jkramer/nativetotems/default.html </w:t>
        </w:r>
      </w:hyperlink>
      <w:r>
        <w:rPr>
          <w:rFonts w:ascii="Georgia" w:hAnsi="Georgia"/>
          <w:color w:val="333333"/>
        </w:rPr>
        <w:t>Learn the meanings of common figures carved into totem poles along with other interesting facts about them.</w:t>
      </w:r>
    </w:p>
    <w:p w:rsidR="009C64C1" w:rsidRDefault="009C64C1" w:rsidP="009C64C1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>Make Your Own Totem Pole</w:t>
      </w:r>
      <w:r>
        <w:rPr>
          <w:rFonts w:ascii="Georgia" w:hAnsi="Georgia"/>
          <w:color w:val="333333"/>
        </w:rPr>
        <w:t xml:space="preserve"> </w:t>
      </w:r>
      <w:hyperlink r:id="rId14" w:tgtFrame="_blank" w:history="1">
        <w:r>
          <w:rPr>
            <w:rStyle w:val="Hyperlink"/>
            <w:rFonts w:ascii="Georgia" w:hAnsi="Georgia"/>
          </w:rPr>
          <w:t>From Enchanted Learning.</w:t>
        </w:r>
      </w:hyperlink>
    </w:p>
    <w:p w:rsidR="00281A47" w:rsidRDefault="00281A47">
      <w:bookmarkStart w:id="0" w:name="_GoBack"/>
      <w:bookmarkEnd w:id="0"/>
    </w:p>
    <w:sectPr w:rsidR="0028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C1"/>
    <w:rsid w:val="00281A47"/>
    <w:rsid w:val="009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4C1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9C64C1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9C64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4C1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9C64C1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9C64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810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languages.org/houses.htm" TargetMode="External"/><Relationship Id="rId13" Type="http://schemas.openxmlformats.org/officeDocument/2006/relationships/hyperlink" Target="http://users.imag.net/~sry.jkramer/nativetotems/defaul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donn.org/nativeamericans.html" TargetMode="External"/><Relationship Id="rId12" Type="http://schemas.openxmlformats.org/officeDocument/2006/relationships/hyperlink" Target="http://www.nmai.si.ed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rstpeoplesofcanada.com/fp_groups/fp_inuit2.html" TargetMode="External"/><Relationship Id="rId11" Type="http://schemas.openxmlformats.org/officeDocument/2006/relationships/hyperlink" Target="http://www.nativetech.org/cattail/index.html" TargetMode="External"/><Relationship Id="rId5" Type="http://schemas.openxmlformats.org/officeDocument/2006/relationships/hyperlink" Target="http://access.sd25.org/curriculum/NativeAmerican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ativetech.org/games/paperdoll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vetech.org/games/index.php" TargetMode="External"/><Relationship Id="rId14" Type="http://schemas.openxmlformats.org/officeDocument/2006/relationships/hyperlink" Target="http://www.enchantedlearning.com/crafts/na/totempol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2014-08-26T15:54:00Z</dcterms:created>
  <dcterms:modified xsi:type="dcterms:W3CDTF">2014-08-26T15:55:00Z</dcterms:modified>
</cp:coreProperties>
</file>