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E91" w:rsidRDefault="00694E91" w:rsidP="00694E91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Mesopotamia Vocabulary:</w:t>
      </w:r>
    </w:p>
    <w:p w:rsidR="00694E91" w:rsidRDefault="00694E91" w:rsidP="00694E91">
      <w:pPr>
        <w:rPr>
          <w:b/>
          <w:sz w:val="28"/>
          <w:szCs w:val="28"/>
        </w:rPr>
      </w:pPr>
      <w:r>
        <w:rPr>
          <w:b/>
          <w:sz w:val="28"/>
          <w:szCs w:val="28"/>
        </w:rPr>
        <w:t>Lesson One:</w:t>
      </w:r>
    </w:p>
    <w:p w:rsidR="00694E91" w:rsidRDefault="00694E91" w:rsidP="00694E9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Tributary</w:t>
      </w:r>
    </w:p>
    <w:p w:rsidR="00694E91" w:rsidRDefault="00694E91" w:rsidP="00694E9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Plateau</w:t>
      </w:r>
    </w:p>
    <w:p w:rsidR="00694E91" w:rsidRDefault="00694E91" w:rsidP="00694E9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Alluvial Plain</w:t>
      </w:r>
    </w:p>
    <w:p w:rsidR="00694E91" w:rsidRDefault="00694E91" w:rsidP="00694E9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Silt</w:t>
      </w:r>
    </w:p>
    <w:p w:rsidR="00694E91" w:rsidRDefault="00694E91" w:rsidP="00694E91">
      <w:pPr>
        <w:rPr>
          <w:b/>
          <w:sz w:val="28"/>
          <w:szCs w:val="28"/>
        </w:rPr>
      </w:pPr>
      <w:r>
        <w:rPr>
          <w:b/>
          <w:sz w:val="28"/>
          <w:szCs w:val="28"/>
        </w:rPr>
        <w:t>Lesson Two:</w:t>
      </w:r>
    </w:p>
    <w:p w:rsidR="00694E91" w:rsidRDefault="00694E91" w:rsidP="00694E9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City-state</w:t>
      </w:r>
    </w:p>
    <w:p w:rsidR="00694E91" w:rsidRDefault="00694E91" w:rsidP="00694E9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Monarchy</w:t>
      </w:r>
    </w:p>
    <w:p w:rsidR="00694E91" w:rsidRDefault="00694E91" w:rsidP="00694E9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Authority</w:t>
      </w:r>
    </w:p>
    <w:p w:rsidR="00694E91" w:rsidRDefault="00694E91" w:rsidP="00694E9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Polytheism</w:t>
      </w:r>
    </w:p>
    <w:p w:rsidR="00694E91" w:rsidRDefault="00694E91" w:rsidP="00694E9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Caravan</w:t>
      </w:r>
    </w:p>
    <w:p w:rsidR="00694E91" w:rsidRDefault="00694E91" w:rsidP="00694E9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Architecture</w:t>
      </w:r>
    </w:p>
    <w:p w:rsidR="00694E91" w:rsidRDefault="00694E91" w:rsidP="00694E91">
      <w:pPr>
        <w:rPr>
          <w:b/>
          <w:sz w:val="28"/>
          <w:szCs w:val="28"/>
        </w:rPr>
      </w:pPr>
      <w:r>
        <w:rPr>
          <w:b/>
          <w:sz w:val="28"/>
          <w:szCs w:val="28"/>
        </w:rPr>
        <w:t>Lesson Three:</w:t>
      </w:r>
    </w:p>
    <w:p w:rsidR="00694E91" w:rsidRDefault="00694E91" w:rsidP="00694E9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Innovation</w:t>
      </w:r>
    </w:p>
    <w:p w:rsidR="00694E91" w:rsidRDefault="00694E91" w:rsidP="00694E9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Almanac</w:t>
      </w:r>
    </w:p>
    <w:p w:rsidR="00694E91" w:rsidRDefault="00694E91" w:rsidP="00694E9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Ziggurat</w:t>
      </w:r>
    </w:p>
    <w:p w:rsidR="00694E91" w:rsidRDefault="00694E91" w:rsidP="00694E9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Cuneiform</w:t>
      </w:r>
    </w:p>
    <w:p w:rsidR="00694E91" w:rsidRDefault="00694E91" w:rsidP="00694E9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Scribe</w:t>
      </w:r>
    </w:p>
    <w:p w:rsidR="00694E91" w:rsidRDefault="00694E91" w:rsidP="00694E91">
      <w:pPr>
        <w:rPr>
          <w:b/>
          <w:sz w:val="28"/>
          <w:szCs w:val="28"/>
        </w:rPr>
      </w:pPr>
      <w:r>
        <w:rPr>
          <w:b/>
          <w:sz w:val="28"/>
          <w:szCs w:val="28"/>
        </w:rPr>
        <w:t>Lesson Four:</w:t>
      </w:r>
    </w:p>
    <w:p w:rsidR="00694E91" w:rsidRDefault="00694E91" w:rsidP="00694E9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Deity</w:t>
      </w:r>
    </w:p>
    <w:p w:rsidR="00694E91" w:rsidRDefault="00694E91" w:rsidP="00694E91">
      <w:pPr>
        <w:rPr>
          <w:b/>
          <w:sz w:val="28"/>
          <w:szCs w:val="28"/>
        </w:rPr>
      </w:pPr>
      <w:r>
        <w:rPr>
          <w:b/>
          <w:sz w:val="28"/>
          <w:szCs w:val="28"/>
        </w:rPr>
        <w:t>Lesson Five:</w:t>
      </w:r>
    </w:p>
    <w:p w:rsidR="00694E91" w:rsidRDefault="00694E91" w:rsidP="00694E9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Conquer</w:t>
      </w:r>
    </w:p>
    <w:p w:rsidR="00694E91" w:rsidRDefault="00694E91" w:rsidP="00694E9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Empire</w:t>
      </w:r>
    </w:p>
    <w:p w:rsidR="00694E91" w:rsidRDefault="00694E91" w:rsidP="00694E9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Emperor</w:t>
      </w:r>
    </w:p>
    <w:p w:rsidR="00694E91" w:rsidRDefault="00694E91" w:rsidP="00694E9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Standing Army</w:t>
      </w:r>
    </w:p>
    <w:p w:rsidR="00694E91" w:rsidRDefault="00694E91" w:rsidP="00694E9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Tribute</w:t>
      </w:r>
    </w:p>
    <w:p w:rsidR="00694E91" w:rsidRDefault="00694E91" w:rsidP="00694E9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83BB3">
        <w:rPr>
          <w:sz w:val="28"/>
          <w:szCs w:val="28"/>
        </w:rPr>
        <w:t>Code of Hammurabi</w:t>
      </w:r>
    </w:p>
    <w:p w:rsidR="00694E91" w:rsidRPr="00694E91" w:rsidRDefault="00694E91" w:rsidP="00694E91">
      <w:pPr>
        <w:pStyle w:val="ListParagraph"/>
        <w:rPr>
          <w:sz w:val="28"/>
          <w:szCs w:val="28"/>
        </w:rPr>
      </w:pPr>
    </w:p>
    <w:p w:rsidR="00694E91" w:rsidRDefault="00694E91" w:rsidP="00694E91">
      <w:pPr>
        <w:pStyle w:val="ListParagraph"/>
        <w:rPr>
          <w:sz w:val="28"/>
          <w:szCs w:val="28"/>
        </w:rPr>
      </w:pPr>
    </w:p>
    <w:p w:rsidR="00694E91" w:rsidRDefault="00694E91" w:rsidP="00694E91">
      <w:pPr>
        <w:pStyle w:val="ListParagraph"/>
        <w:rPr>
          <w:sz w:val="28"/>
          <w:szCs w:val="28"/>
        </w:rPr>
      </w:pPr>
    </w:p>
    <w:p w:rsidR="00694E91" w:rsidRDefault="00694E91" w:rsidP="00694E91">
      <w:pPr>
        <w:pStyle w:val="ListParagraph"/>
        <w:rPr>
          <w:sz w:val="28"/>
          <w:szCs w:val="28"/>
        </w:rPr>
      </w:pPr>
    </w:p>
    <w:p w:rsidR="00694E91" w:rsidRDefault="00694E91" w:rsidP="00694E91">
      <w:pPr>
        <w:pStyle w:val="ListParagrap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114550" cy="2152650"/>
            <wp:effectExtent l="19050" t="0" r="0" b="0"/>
            <wp:docPr id="2" name="rg_hi" descr="http://t3.gstatic.com/images?q=tbn:ANd9GcSFDacYJTEZmr_9_462R0cQWLJYUUqC6iARcVg2qSjyTdGN4Mtdww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SFDacYJTEZmr_9_462R0cQWLJYUUqC6iARcVg2qSjyTdGN4Mtdww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E91" w:rsidRDefault="00694E91" w:rsidP="00694E91">
      <w:pPr>
        <w:pStyle w:val="ListParagraph"/>
        <w:rPr>
          <w:sz w:val="28"/>
          <w:szCs w:val="28"/>
        </w:rPr>
      </w:pPr>
    </w:p>
    <w:p w:rsidR="00694E91" w:rsidRDefault="00694E91" w:rsidP="00694E91">
      <w:pPr>
        <w:pStyle w:val="ListParagraph"/>
        <w:rPr>
          <w:sz w:val="28"/>
          <w:szCs w:val="28"/>
        </w:rPr>
      </w:pPr>
    </w:p>
    <w:p w:rsidR="00694E91" w:rsidRDefault="00694E91" w:rsidP="00694E91">
      <w:pPr>
        <w:pStyle w:val="ListParagraph"/>
        <w:rPr>
          <w:sz w:val="28"/>
          <w:szCs w:val="28"/>
        </w:rPr>
      </w:pPr>
    </w:p>
    <w:p w:rsidR="00694E91" w:rsidRDefault="00694E91" w:rsidP="00694E91">
      <w:pPr>
        <w:pStyle w:val="ListParagraph"/>
        <w:rPr>
          <w:sz w:val="28"/>
          <w:szCs w:val="28"/>
        </w:rPr>
      </w:pPr>
    </w:p>
    <w:p w:rsidR="00694E91" w:rsidRDefault="00694E91" w:rsidP="00694E91">
      <w:pPr>
        <w:pStyle w:val="ListParagraph"/>
        <w:rPr>
          <w:sz w:val="28"/>
          <w:szCs w:val="28"/>
        </w:rPr>
      </w:pPr>
    </w:p>
    <w:p w:rsidR="00694E91" w:rsidRDefault="00694E91" w:rsidP="00694E91">
      <w:pPr>
        <w:pStyle w:val="ListParagraph"/>
        <w:rPr>
          <w:sz w:val="28"/>
          <w:szCs w:val="28"/>
        </w:rPr>
      </w:pPr>
    </w:p>
    <w:p w:rsidR="00694E91" w:rsidRDefault="00694E91" w:rsidP="00694E91">
      <w:pPr>
        <w:pStyle w:val="ListParagraph"/>
        <w:rPr>
          <w:sz w:val="28"/>
          <w:szCs w:val="28"/>
        </w:rPr>
      </w:pPr>
    </w:p>
    <w:p w:rsidR="00694E91" w:rsidRDefault="00694E91" w:rsidP="00694E91">
      <w:pPr>
        <w:pStyle w:val="ListParagraph"/>
        <w:rPr>
          <w:sz w:val="28"/>
          <w:szCs w:val="28"/>
        </w:rPr>
      </w:pPr>
    </w:p>
    <w:p w:rsidR="00694E91" w:rsidRPr="00694E91" w:rsidRDefault="00694E91" w:rsidP="00694E91">
      <w:pPr>
        <w:rPr>
          <w:sz w:val="28"/>
          <w:szCs w:val="28"/>
        </w:rPr>
      </w:pPr>
    </w:p>
    <w:p w:rsidR="00694E91" w:rsidRPr="00694E91" w:rsidRDefault="00694E91" w:rsidP="00694E91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524125" cy="2366367"/>
            <wp:effectExtent l="19050" t="0" r="9525" b="0"/>
            <wp:docPr id="1" name="il_fi" descr="http://mesopotamia.mrdonn.org/meso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esopotamia.mrdonn.org/meso08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366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4E91" w:rsidRPr="00694E91" w:rsidSect="00694E91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72585"/>
    <w:multiLevelType w:val="hybridMultilevel"/>
    <w:tmpl w:val="95288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42A04"/>
    <w:multiLevelType w:val="hybridMultilevel"/>
    <w:tmpl w:val="752A4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B3373E"/>
    <w:multiLevelType w:val="hybridMultilevel"/>
    <w:tmpl w:val="A67C6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91"/>
    <w:rsid w:val="00694E91"/>
    <w:rsid w:val="008A1BDB"/>
    <w:rsid w:val="00EA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E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4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E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E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4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E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imgres?q=Mesopotamia&amp;start=163&amp;num=10&amp;hl=en&amp;tbo=d&amp;biw=1249&amp;bih=594&amp;tbm=isch&amp;tbnid=aN0LQXSZnzGJNM:&amp;imgrefurl=http://mesopotamia.mrdonn.org/Sumerlife.html&amp;docid=iGjexkspMg8uiM&amp;imgurl=http://mesopotamia.mrdonn.org/meso09.gif&amp;w=440&amp;h=450&amp;ei=BBfjULruB8rN0AH414HoAQ&amp;zoom=1&amp;iact=hc&amp;vpx=402&amp;vpy=203&amp;dur=5541&amp;hovh=227&amp;hovw=222&amp;tx=129&amp;ty=111&amp;sig=112610921876747842289&amp;page=8&amp;tbnh=153&amp;tbnw=146&amp;ndsp=26&amp;ved=1t:429,r:65,s:100,i:19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Renna</dc:creator>
  <cp:lastModifiedBy>Windows User</cp:lastModifiedBy>
  <cp:revision>2</cp:revision>
  <cp:lastPrinted>2013-01-02T12:29:00Z</cp:lastPrinted>
  <dcterms:created xsi:type="dcterms:W3CDTF">2013-01-02T12:54:00Z</dcterms:created>
  <dcterms:modified xsi:type="dcterms:W3CDTF">2013-01-02T12:54:00Z</dcterms:modified>
</cp:coreProperties>
</file>