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0B4" w:rsidTr="006E30B4">
        <w:tc>
          <w:tcPr>
            <w:tcW w:w="3116" w:type="dxa"/>
          </w:tcPr>
          <w:p w:rsidR="006E30B4" w:rsidRDefault="006E30B4" w:rsidP="006E30B4">
            <w:pPr>
              <w:jc w:val="center"/>
            </w:pPr>
            <w:r>
              <w:t>Reading</w:t>
            </w:r>
          </w:p>
        </w:tc>
        <w:tc>
          <w:tcPr>
            <w:tcW w:w="3117" w:type="dxa"/>
          </w:tcPr>
          <w:p w:rsidR="006E30B4" w:rsidRDefault="006E30B4" w:rsidP="006E30B4">
            <w:pPr>
              <w:jc w:val="center"/>
            </w:pPr>
            <w:r>
              <w:t>Writing</w:t>
            </w:r>
          </w:p>
        </w:tc>
        <w:tc>
          <w:tcPr>
            <w:tcW w:w="3117" w:type="dxa"/>
          </w:tcPr>
          <w:p w:rsidR="006E30B4" w:rsidRDefault="006E30B4" w:rsidP="006E30B4">
            <w:pPr>
              <w:jc w:val="center"/>
            </w:pPr>
            <w:r>
              <w:t>Math</w:t>
            </w:r>
          </w:p>
        </w:tc>
      </w:tr>
      <w:tr w:rsidR="006E30B4" w:rsidTr="006E30B4">
        <w:tc>
          <w:tcPr>
            <w:tcW w:w="3116" w:type="dxa"/>
          </w:tcPr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Launching Reading Workshop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Using Meaning and Print Strategies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Nonfiction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for Meaning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</w:tc>
        <w:tc>
          <w:tcPr>
            <w:tcW w:w="3117" w:type="dxa"/>
          </w:tcPr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Launching the Writing Workshop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Readers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Books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How-To Books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</w:tc>
        <w:tc>
          <w:tcPr>
            <w:tcW w:w="3117" w:type="dxa"/>
          </w:tcPr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Counting and Matching 0-5</w:t>
            </w:r>
          </w:p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Geometry</w:t>
            </w:r>
          </w:p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Counting and Matching 6-10</w:t>
            </w:r>
          </w:p>
          <w:p w:rsidR="006E30B4" w:rsidRP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Counting and Writing 11-20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 w:rsidRPr="006E30B4">
              <w:rPr>
                <w:sz w:val="20"/>
                <w:szCs w:val="20"/>
              </w:rPr>
              <w:t>Addition and Subtraction within</w:t>
            </w:r>
            <w:r>
              <w:rPr>
                <w:sz w:val="20"/>
                <w:szCs w:val="20"/>
              </w:rPr>
              <w:t xml:space="preserve"> </w:t>
            </w:r>
            <w:r w:rsidRPr="006E30B4">
              <w:rPr>
                <w:sz w:val="20"/>
                <w:szCs w:val="20"/>
              </w:rPr>
              <w:t>5</w:t>
            </w:r>
          </w:p>
          <w:p w:rsidR="006E30B4" w:rsidRDefault="006E30B4" w:rsidP="006E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Place Value</w:t>
            </w:r>
          </w:p>
          <w:p w:rsidR="006E30B4" w:rsidRDefault="006E30B4" w:rsidP="006E30B4">
            <w:pPr>
              <w:jc w:val="center"/>
            </w:pPr>
            <w:r>
              <w:rPr>
                <w:sz w:val="20"/>
                <w:szCs w:val="20"/>
              </w:rPr>
              <w:t>Measurement</w:t>
            </w:r>
          </w:p>
        </w:tc>
      </w:tr>
    </w:tbl>
    <w:p w:rsidR="00B57195" w:rsidRDefault="00B57195">
      <w:bookmarkStart w:id="0" w:name="_GoBack"/>
      <w:bookmarkEnd w:id="0"/>
    </w:p>
    <w:sectPr w:rsidR="00B5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4"/>
    <w:rsid w:val="006E30B4"/>
    <w:rsid w:val="00B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C8AA"/>
  <w15:chartTrackingRefBased/>
  <w15:docId w15:val="{49597385-FD36-494D-A810-20B31BE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2016-10-18T18:45:00Z</dcterms:created>
  <dcterms:modified xsi:type="dcterms:W3CDTF">2016-10-18T18:50:00Z</dcterms:modified>
</cp:coreProperties>
</file>